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A8959" w14:textId="77777777" w:rsidR="00E550ED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Cs w:val="16"/>
        </w:rPr>
      </w:pPr>
      <w:r>
        <w:rPr>
          <w:rFonts w:ascii="Quattrocento Sans" w:eastAsia="Quattrocento Sans" w:hAnsi="Quattrocento Sans" w:cs="Quattrocento Sans"/>
          <w:color w:val="000000"/>
          <w:szCs w:val="16"/>
        </w:rPr>
        <w:tab/>
      </w:r>
      <w:r>
        <w:rPr>
          <w:rFonts w:ascii="Quattrocento Sans" w:eastAsia="Quattrocento Sans" w:hAnsi="Quattrocento Sans" w:cs="Quattrocento Sans"/>
          <w:color w:val="000000"/>
          <w:szCs w:val="16"/>
        </w:rPr>
        <w:tab/>
      </w:r>
      <w:r>
        <w:rPr>
          <w:rFonts w:ascii="Quattrocento Sans" w:eastAsia="Quattrocento Sans" w:hAnsi="Quattrocento Sans" w:cs="Quattrocento Sans"/>
          <w:color w:val="000000"/>
          <w:szCs w:val="16"/>
        </w:rPr>
        <w:tab/>
      </w:r>
    </w:p>
    <w:p w14:paraId="2553FB3E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Cs w:val="16"/>
        </w:rPr>
      </w:pPr>
    </w:p>
    <w:p w14:paraId="21DA402F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Cs w:val="16"/>
        </w:rPr>
      </w:pPr>
    </w:p>
    <w:p w14:paraId="4CDD0990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Cs w:val="16"/>
        </w:rPr>
      </w:pPr>
    </w:p>
    <w:p w14:paraId="56C4C5E2" w14:textId="77777777" w:rsidR="00E550ED" w:rsidRDefault="00E550ED">
      <w:pPr>
        <w:pBdr>
          <w:bottom w:val="single" w:sz="6" w:space="5" w:color="00000A"/>
        </w:pBdr>
        <w:rPr>
          <w:rFonts w:ascii="Quattrocento Sans" w:eastAsia="Quattrocento Sans" w:hAnsi="Quattrocento Sans" w:cs="Quattrocento Sans"/>
          <w:b/>
        </w:rPr>
      </w:pPr>
    </w:p>
    <w:p w14:paraId="55E85082" w14:textId="77777777" w:rsidR="00E550ED" w:rsidRDefault="00E550ED">
      <w:pPr>
        <w:pBdr>
          <w:bottom w:val="single" w:sz="6" w:space="5" w:color="00000A"/>
        </w:pBdr>
        <w:rPr>
          <w:rFonts w:ascii="Quattrocento Sans" w:eastAsia="Quattrocento Sans" w:hAnsi="Quattrocento Sans" w:cs="Quattrocento Sans"/>
          <w:b/>
        </w:rPr>
      </w:pPr>
    </w:p>
    <w:p w14:paraId="4C656A29" w14:textId="77777777" w:rsidR="00E550ED" w:rsidRDefault="006A1972">
      <w:pPr>
        <w:pBdr>
          <w:bottom w:val="single" w:sz="6" w:space="5" w:color="00000A"/>
        </w:pBdr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  <w:sz w:val="32"/>
          <w:szCs w:val="32"/>
        </w:rPr>
        <w:t xml:space="preserve">Analista Programmatore Senior – </w:t>
      </w:r>
      <w:r>
        <w:rPr>
          <w:rFonts w:ascii="Quattrocento Sans" w:eastAsia="Quattrocento Sans" w:hAnsi="Quattrocento Sans" w:cs="Quattrocento Sans"/>
          <w:b/>
          <w:color w:val="548DD4"/>
          <w:sz w:val="32"/>
          <w:szCs w:val="32"/>
        </w:rPr>
        <w:t>Picone Maurizio</w:t>
      </w:r>
      <w:r>
        <w:rPr>
          <w:rFonts w:ascii="Quattrocento Sans" w:eastAsia="Quattrocento Sans" w:hAnsi="Quattrocento Sans" w:cs="Quattrocento Sans"/>
        </w:rPr>
        <w:t xml:space="preserve">      </w:t>
      </w:r>
    </w:p>
    <w:p w14:paraId="69A6860D" w14:textId="77777777" w:rsidR="00E550ED" w:rsidRDefault="00E550ED">
      <w:pPr>
        <w:rPr>
          <w:rFonts w:ascii="Quattrocento Sans" w:eastAsia="Quattrocento Sans" w:hAnsi="Quattrocento Sans" w:cs="Quattrocento Sans"/>
        </w:rPr>
      </w:pPr>
    </w:p>
    <w:p w14:paraId="347194CA" w14:textId="2F322E11" w:rsidR="00E550ED" w:rsidRDefault="006A1972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Ultimo aggiornamento: </w:t>
      </w:r>
      <w:r w:rsidR="003A13D5">
        <w:rPr>
          <w:rFonts w:ascii="Quattrocento Sans" w:eastAsia="Quattrocento Sans" w:hAnsi="Quattrocento Sans" w:cs="Quattrocento Sans"/>
        </w:rPr>
        <w:t>Novembre</w:t>
      </w:r>
      <w:r w:rsidR="00F711C0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>202</w:t>
      </w:r>
      <w:r w:rsidR="00191F08">
        <w:rPr>
          <w:rFonts w:ascii="Quattrocento Sans" w:eastAsia="Quattrocento Sans" w:hAnsi="Quattrocento Sans" w:cs="Quattrocento Sans"/>
        </w:rPr>
        <w:t>2</w:t>
      </w:r>
    </w:p>
    <w:p w14:paraId="0465CAB9" w14:textId="77777777" w:rsidR="00E550ED" w:rsidRDefault="006A1972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Quattrocento Sans" w:eastAsia="Quattrocento Sans" w:hAnsi="Quattrocento Sans" w:cs="Quattrocento Sans"/>
          <w:noProof/>
          <w:lang w:val="it-IT" w:eastAsia="it-IT" w:bidi="ar-SA"/>
        </w:rPr>
        <w:drawing>
          <wp:inline distT="0" distB="0" distL="0" distR="0" wp14:anchorId="1E4E5C94" wp14:editId="3F4249B8">
            <wp:extent cx="1165989" cy="6938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989" cy="69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1EDDAB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E4194"/>
          <w:szCs w:val="16"/>
        </w:rPr>
      </w:pPr>
    </w:p>
    <w:tbl>
      <w:tblPr>
        <w:tblStyle w:val="a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093"/>
        <w:gridCol w:w="4926"/>
      </w:tblGrid>
      <w:tr w:rsidR="00E550ED" w14:paraId="2A42352F" w14:textId="77777777" w:rsidTr="00020D82"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</w:tcPr>
          <w:p w14:paraId="4B2AC761" w14:textId="77777777" w:rsidR="00E550ED" w:rsidRDefault="006A1972">
            <w:pPr>
              <w:rPr>
                <w:rFonts w:ascii="Quattrocento Sans" w:eastAsia="Quattrocento Sans" w:hAnsi="Quattrocento Sans" w:cs="Quattrocento Sans"/>
                <w:b/>
                <w:color w:val="00000A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A"/>
              </w:rPr>
              <w:t>ANAGRAFICA</w:t>
            </w:r>
          </w:p>
          <w:p w14:paraId="432FC169" w14:textId="77777777" w:rsidR="00E550ED" w:rsidRDefault="00E550ED">
            <w:pPr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093" w:type="dxa"/>
          </w:tcPr>
          <w:p w14:paraId="1A1BA593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Data nascita</w:t>
            </w:r>
          </w:p>
          <w:p w14:paraId="31ABB65F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Comune nascita</w:t>
            </w:r>
          </w:p>
          <w:p w14:paraId="2380164E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Domicilio</w:t>
            </w:r>
          </w:p>
          <w:p w14:paraId="03E4863B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Cittadinanza</w:t>
            </w:r>
          </w:p>
          <w:p w14:paraId="70FE3B61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Cellulare</w:t>
            </w:r>
          </w:p>
          <w:p w14:paraId="6438F00C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Email</w:t>
            </w:r>
          </w:p>
        </w:tc>
        <w:tc>
          <w:tcPr>
            <w:tcW w:w="4926" w:type="dxa"/>
            <w:shd w:val="clear" w:color="auto" w:fill="auto"/>
          </w:tcPr>
          <w:p w14:paraId="775DE747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27/07/1971</w:t>
            </w:r>
          </w:p>
          <w:p w14:paraId="687E96B6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Castellammare di Stabia (NA)</w:t>
            </w:r>
          </w:p>
          <w:p w14:paraId="5B68B123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Fiumicino, Parco Leonardo, Roma</w:t>
            </w:r>
          </w:p>
          <w:p w14:paraId="5A607091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Italiana</w:t>
            </w:r>
          </w:p>
          <w:p w14:paraId="40CB573F" w14:textId="77777777" w:rsidR="00E550ED" w:rsidRPr="00E66431" w:rsidRDefault="006A1972">
            <w:pPr>
              <w:rPr>
                <w:rFonts w:ascii="Quattrocento Sans" w:eastAsia="Quattrocento Sans" w:hAnsi="Quattrocento Sans" w:cs="Quattrocento Sans"/>
                <w:b/>
                <w:bCs/>
              </w:rPr>
            </w:pPr>
            <w:r w:rsidRPr="00E66431">
              <w:rPr>
                <w:rFonts w:ascii="Quattrocento Sans" w:eastAsia="Quattrocento Sans" w:hAnsi="Quattrocento Sans" w:cs="Quattrocento Sans"/>
                <w:b/>
                <w:bCs/>
              </w:rPr>
              <w:t>347.6417753</w:t>
            </w:r>
          </w:p>
          <w:p w14:paraId="53DEED4B" w14:textId="77777777" w:rsidR="00E550ED" w:rsidRDefault="006A1972">
            <w:pPr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Quattrocento Sans" w:eastAsia="Quattrocento Sans" w:hAnsi="Quattrocento Sans" w:cs="Quattrocento Sans"/>
              </w:rPr>
              <w:t>maurizio.picone@gmail.com</w:t>
            </w:r>
          </w:p>
        </w:tc>
      </w:tr>
    </w:tbl>
    <w:p w14:paraId="48FF04DF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Cs w:val="16"/>
        </w:rPr>
      </w:pPr>
    </w:p>
    <w:p w14:paraId="7A6AACB6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6970A9D1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E550ED" w14:paraId="32666893" w14:textId="77777777">
        <w:trPr>
          <w:trHeight w:val="160"/>
        </w:trPr>
        <w:tc>
          <w:tcPr>
            <w:tcW w:w="2835" w:type="dxa"/>
            <w:shd w:val="clear" w:color="auto" w:fill="auto"/>
          </w:tcPr>
          <w:p w14:paraId="222F9FC1" w14:textId="77777777" w:rsidR="00E550ED" w:rsidRDefault="006A1972">
            <w:pPr>
              <w:rPr>
                <w:rFonts w:ascii="Quattrocento Sans" w:eastAsia="Quattrocento Sans" w:hAnsi="Quattrocento Sans" w:cs="Quattrocento Sans"/>
                <w:b/>
                <w:color w:val="00000A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A"/>
              </w:rPr>
              <w:t>ISTRUZIONE / FORMAZIONE</w:t>
            </w:r>
          </w:p>
          <w:p w14:paraId="18106703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  <w:p w14:paraId="484CA4E6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F5ED7FB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  <w:tbl>
            <w:tblPr>
              <w:tblStyle w:val="a1"/>
              <w:tblW w:w="66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80"/>
              <w:gridCol w:w="4678"/>
            </w:tblGrid>
            <w:tr w:rsidR="00E550ED" w14:paraId="36218A47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4909C83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Data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AD12FBF" w14:textId="7F326733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E4194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Febbraio 20</w:t>
                  </w:r>
                  <w:r w:rsidR="00E66431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10</w:t>
                  </w:r>
                </w:p>
              </w:tc>
            </w:tr>
            <w:tr w:rsidR="00E550ED" w14:paraId="10702377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FC2A21B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Tipologia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8D1B742" w14:textId="1B9CB964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Certificazione </w:t>
                  </w:r>
                  <w:r w:rsidR="00BF4B4C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MCP</w:t>
                  </w:r>
                </w:p>
              </w:tc>
            </w:tr>
            <w:tr w:rsidR="00E550ED" w14:paraId="490F55E5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90D4075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Istituto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4C6E9322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Microsoft</w:t>
                  </w:r>
                </w:p>
              </w:tc>
            </w:tr>
            <w:tr w:rsidR="00E550ED" w14:paraId="7F6D78B5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C5F0429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Materia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42F8E29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Sviluppare app.ni Asp.Net con Visual Studio ed il Fw .NET</w:t>
                  </w:r>
                </w:p>
              </w:tc>
            </w:tr>
            <w:tr w:rsidR="00E550ED" w14:paraId="04FAD771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5BCB257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Votazione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3126D60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1000/1000 – (transact ID: 788375)</w:t>
                  </w:r>
                </w:p>
              </w:tc>
            </w:tr>
            <w:tr w:rsidR="00E550ED" w14:paraId="6FEF6B4C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627BC2E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5D6AF80B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BBA94D6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Data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6FECC396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918366B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0EC9A7C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1991-1994</w:t>
                  </w:r>
                </w:p>
              </w:tc>
            </w:tr>
            <w:tr w:rsidR="00E550ED" w14:paraId="5316E417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EF44429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Tipologia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0BE7B4FC" w14:textId="09C38B6F" w:rsidR="00E550ED" w:rsidRDefault="00BF4B4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E4194"/>
                      <w:szCs w:val="16"/>
                    </w:rPr>
                  </w:pPr>
                  <w:r w:rsidRPr="00BF4B4C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Cultura universitaria conseguita con la frequenza del corso di Laurea in Scienze </w:t>
                  </w: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dell’informazione</w:t>
                  </w:r>
                </w:p>
              </w:tc>
            </w:tr>
            <w:tr w:rsidR="00E550ED" w14:paraId="2DC01B41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0391734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Istituto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93BFF5C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Università degli studi di Salerno</w:t>
                  </w:r>
                </w:p>
              </w:tc>
            </w:tr>
            <w:tr w:rsidR="00E550ED" w14:paraId="19F01E86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3DE2543F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Materia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EC6C13D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Scienze dell’informazione</w:t>
                  </w:r>
                </w:p>
              </w:tc>
            </w:tr>
            <w:tr w:rsidR="00E550ED" w14:paraId="48F87C21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BCFBA98" w14:textId="0281BD2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5B3630BC" w14:textId="3720DB16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E4194"/>
                      <w:szCs w:val="16"/>
                    </w:rPr>
                  </w:pPr>
                </w:p>
              </w:tc>
            </w:tr>
            <w:tr w:rsidR="00E550ED" w14:paraId="2ACD8C7F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FBEE409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593F3C9B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A04F294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Data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ADB03A9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1F2859D1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A0A5E38" w14:textId="0232D96E" w:rsidR="00E550ED" w:rsidRDefault="00E66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Anno scolastico 1989-</w:t>
                  </w:r>
                  <w:r w:rsidR="006A1972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1990</w:t>
                  </w:r>
                </w:p>
              </w:tc>
            </w:tr>
            <w:tr w:rsidR="00E550ED" w14:paraId="5792759B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A93AB2C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Tipologia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E1A71F3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Diploma Perito Capotecnico Industriale spec. Informatica</w:t>
                  </w:r>
                </w:p>
              </w:tc>
            </w:tr>
            <w:tr w:rsidR="00E550ED" w14:paraId="41DBA7B7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8B69EBD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Istituto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00F493ED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ITIS Renato Elia, Castellammare di Stabia (NA)</w:t>
                  </w:r>
                </w:p>
              </w:tc>
            </w:tr>
            <w:tr w:rsidR="00E550ED" w14:paraId="5E99316C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2BDEF4D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Votazione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6B92176A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48/60</w:t>
                  </w:r>
                </w:p>
              </w:tc>
            </w:tr>
          </w:tbl>
          <w:p w14:paraId="3609D613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Quattrocento Sans" w:eastAsia="Quattrocento Sans" w:hAnsi="Quattrocento Sans" w:cs="Quattrocento Sans"/>
                <w:color w:val="00000A"/>
                <w:szCs w:val="16"/>
              </w:rPr>
            </w:pPr>
          </w:p>
        </w:tc>
      </w:tr>
    </w:tbl>
    <w:p w14:paraId="1DC6A8CB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694641F8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475DB936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71971897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E550ED" w14:paraId="6E1E82AC" w14:textId="77777777">
        <w:trPr>
          <w:trHeight w:val="160"/>
        </w:trPr>
        <w:tc>
          <w:tcPr>
            <w:tcW w:w="2835" w:type="dxa"/>
            <w:shd w:val="clear" w:color="auto" w:fill="auto"/>
          </w:tcPr>
          <w:p w14:paraId="4C97601A" w14:textId="77777777" w:rsidR="00E550ED" w:rsidRDefault="006A1972">
            <w:pPr>
              <w:rPr>
                <w:rFonts w:ascii="Quattrocento Sans" w:eastAsia="Quattrocento Sans" w:hAnsi="Quattrocento Sans" w:cs="Quattrocento Sans"/>
                <w:b/>
                <w:color w:val="00000A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A"/>
              </w:rPr>
              <w:t>LINGUE</w:t>
            </w:r>
          </w:p>
          <w:p w14:paraId="664E9A0A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  <w:p w14:paraId="70784E3E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25E8DD8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  <w:tbl>
            <w:tblPr>
              <w:tblStyle w:val="a3"/>
              <w:tblW w:w="66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80"/>
              <w:gridCol w:w="4678"/>
            </w:tblGrid>
            <w:tr w:rsidR="00E550ED" w14:paraId="400D2607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07471E9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Italiano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E42B456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E4194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0"/>
                      <w:szCs w:val="16"/>
                    </w:rPr>
                    <w:t>Lingua madre</w:t>
                  </w:r>
                </w:p>
              </w:tc>
            </w:tr>
            <w:tr w:rsidR="00E550ED" w14:paraId="580A5DF1" w14:textId="77777777">
              <w:tc>
                <w:tcPr>
                  <w:tcW w:w="19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378ABC4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57625425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Inglese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242F664" w14:textId="77777777" w:rsidR="00E550ED" w:rsidRDefault="00E550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0DF34A33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Comprensione:    Ascolto B1, Lettura B1</w:t>
                  </w:r>
                </w:p>
                <w:p w14:paraId="49724159" w14:textId="10D088FD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Parlato:              </w:t>
                  </w:r>
                  <w:r w:rsidR="00EC61A1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 </w:t>
                  </w: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  Interazione B1, Produzione orale B1</w:t>
                  </w:r>
                </w:p>
                <w:p w14:paraId="3F41BD5D" w14:textId="22289F08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Scritto:             </w:t>
                  </w:r>
                  <w:r w:rsidR="00EC61A1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 </w:t>
                  </w: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    Produzione scritta B1</w:t>
                  </w:r>
                </w:p>
              </w:tc>
            </w:tr>
          </w:tbl>
          <w:p w14:paraId="20C2D97E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Quattrocento Sans" w:eastAsia="Quattrocento Sans" w:hAnsi="Quattrocento Sans" w:cs="Quattrocento Sans"/>
                <w:color w:val="00000A"/>
                <w:szCs w:val="16"/>
              </w:rPr>
            </w:pPr>
          </w:p>
        </w:tc>
      </w:tr>
    </w:tbl>
    <w:p w14:paraId="238800C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3392117B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05B570F5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1CBB0F3E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tbl>
      <w:tblPr>
        <w:tblStyle w:val="a4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E550ED" w14:paraId="5987F289" w14:textId="77777777">
        <w:trPr>
          <w:trHeight w:val="160"/>
        </w:trPr>
        <w:tc>
          <w:tcPr>
            <w:tcW w:w="2835" w:type="dxa"/>
            <w:shd w:val="clear" w:color="auto" w:fill="auto"/>
          </w:tcPr>
          <w:p w14:paraId="4F4485C1" w14:textId="77777777" w:rsidR="00E550ED" w:rsidRDefault="006A1972">
            <w:pPr>
              <w:rPr>
                <w:rFonts w:ascii="Quattrocento Sans" w:eastAsia="Quattrocento Sans" w:hAnsi="Quattrocento Sans" w:cs="Quattrocento Sans"/>
                <w:b/>
                <w:color w:val="00000A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00000A"/>
              </w:rPr>
              <w:t>ALTRE ATTIVITA’ / INTERESSI</w:t>
            </w:r>
          </w:p>
          <w:p w14:paraId="12CC1ADA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  <w:p w14:paraId="3B2ED997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Quattrocento Sans" w:eastAsia="Quattrocento Sans" w:hAnsi="Quattrocento Sans" w:cs="Quattrocento Sans"/>
                <w:b/>
                <w:color w:val="00000A"/>
                <w:szCs w:val="16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0F5E38C5" w14:textId="77777777" w:rsidR="00E550ED" w:rsidRDefault="00E550ED"/>
          <w:tbl>
            <w:tblPr>
              <w:tblStyle w:val="a5"/>
              <w:tblW w:w="66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658"/>
            </w:tblGrid>
            <w:tr w:rsidR="00E550ED" w14:paraId="2CF27B6D" w14:textId="77777777">
              <w:trPr>
                <w:trHeight w:val="880"/>
              </w:trPr>
              <w:tc>
                <w:tcPr>
                  <w:tcW w:w="665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708E8A2" w14:textId="77777777" w:rsidR="00EC61A1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Moderazione sezione ASP.Net sul forum del portale HTML.it (dal 2005) </w:t>
                  </w:r>
                  <w:r w:rsidR="00EC61A1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</w:t>
                  </w:r>
                </w:p>
                <w:p w14:paraId="275AF717" w14:textId="7D49E366" w:rsidR="00E550ED" w:rsidRDefault="00EC61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FF"/>
                      <w:szCs w:val="16"/>
                      <w:u w:val="single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>Link al forum :</w:t>
                  </w:r>
                  <w:r w:rsidR="006A1972"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</w:t>
                  </w:r>
                  <w:hyperlink r:id="rId8">
                    <w:r w:rsidR="006A1972">
                      <w:rPr>
                        <w:rFonts w:ascii="Quattrocento Sans" w:eastAsia="Quattrocento Sans" w:hAnsi="Quattrocento Sans" w:cs="Quattrocento Sans"/>
                        <w:color w:val="0000FF"/>
                        <w:szCs w:val="16"/>
                        <w:u w:val="single"/>
                      </w:rPr>
                      <w:t>https://bit.ly/2QCRZ4I</w:t>
                    </w:r>
                  </w:hyperlink>
                </w:p>
                <w:p w14:paraId="4E66BBDD" w14:textId="77777777" w:rsidR="00EC61A1" w:rsidRDefault="00EC61A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</w:p>
                <w:p w14:paraId="67C5FC07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Membro della community di scambio culturale </w:t>
                  </w:r>
                  <w:hyperlink r:id="rId9">
                    <w:r>
                      <w:rPr>
                        <w:rFonts w:ascii="Quattrocento Sans" w:eastAsia="Quattrocento Sans" w:hAnsi="Quattrocento Sans" w:cs="Quattrocento Sans"/>
                        <w:color w:val="0000FF"/>
                        <w:szCs w:val="16"/>
                        <w:u w:val="single"/>
                      </w:rPr>
                      <w:t>www.couchsurfing.org</w:t>
                    </w:r>
                  </w:hyperlink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  (lingua ufficiale: inglese)</w:t>
                  </w:r>
                </w:p>
                <w:p w14:paraId="31628E1B" w14:textId="77777777" w:rsidR="00E550ED" w:rsidRDefault="006A19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3"/>
                    <w:ind w:right="283"/>
                    <w:rPr>
                      <w:rFonts w:ascii="Quattrocento Sans" w:eastAsia="Quattrocento Sans" w:hAnsi="Quattrocento Sans" w:cs="Quattrocento Sans"/>
                      <w:color w:val="0E4194"/>
                      <w:szCs w:val="16"/>
                    </w:rPr>
                  </w:pPr>
                  <w:r>
                    <w:rPr>
                      <w:rFonts w:ascii="Quattrocento Sans" w:eastAsia="Quattrocento Sans" w:hAnsi="Quattrocento Sans" w:cs="Quattrocento Sans"/>
                      <w:color w:val="00000A"/>
                      <w:szCs w:val="16"/>
                    </w:rPr>
                    <w:t xml:space="preserve">Sound </w:t>
                  </w:r>
                  <w:r>
                    <w:rPr>
                      <w:rFonts w:ascii="Quattrocento Sans" w:eastAsia="Quattrocento Sans" w:hAnsi="Quattrocento Sans" w:cs="Quattrocento Sans"/>
                      <w:color w:val="000000"/>
                      <w:szCs w:val="16"/>
                    </w:rPr>
                    <w:t xml:space="preserve">Designer / DJ </w:t>
                  </w:r>
                </w:p>
              </w:tc>
            </w:tr>
          </w:tbl>
          <w:p w14:paraId="6D75C15D" w14:textId="77777777" w:rsidR="00E550ED" w:rsidRDefault="00E5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Quattrocento Sans" w:eastAsia="Quattrocento Sans" w:hAnsi="Quattrocento Sans" w:cs="Quattrocento Sans"/>
                <w:color w:val="00000A"/>
                <w:szCs w:val="16"/>
              </w:rPr>
            </w:pPr>
          </w:p>
        </w:tc>
      </w:tr>
    </w:tbl>
    <w:p w14:paraId="4F706562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25EE44DC" w14:textId="77777777" w:rsidR="00E550ED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  <w:r>
        <w:rPr>
          <w:rFonts w:ascii="Quattrocento Sans" w:eastAsia="Quattrocento Sans" w:hAnsi="Quattrocento Sans" w:cs="Quattrocento Sans"/>
          <w:b/>
          <w:color w:val="000000"/>
          <w:szCs w:val="16"/>
        </w:rPr>
        <w:tab/>
      </w:r>
    </w:p>
    <w:p w14:paraId="40D460BF" w14:textId="77777777" w:rsidR="00235C4C" w:rsidRDefault="00235C4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2E905B66" w14:textId="72DA4436" w:rsidR="00235C4C" w:rsidRDefault="00235C4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3A77B0B2" w14:textId="1CC277DB" w:rsidR="001A7D09" w:rsidRDefault="001A7D0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6B7CC234" w14:textId="2C334731" w:rsidR="001A7D09" w:rsidRDefault="001A7D0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463EF7D8" w14:textId="77777777" w:rsidR="001A7D09" w:rsidRDefault="001A7D0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7A898620" w14:textId="16A5C3B5" w:rsidR="00F7401A" w:rsidRDefault="00F7401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7051AFC6" w14:textId="77777777" w:rsidR="00EC61A1" w:rsidRDefault="00EC61A1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294A6C3E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Cs w:val="16"/>
        </w:rPr>
      </w:pPr>
    </w:p>
    <w:p w14:paraId="27275FC4" w14:textId="4459739F" w:rsidR="00E550ED" w:rsidRDefault="006A19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548DD4"/>
          <w:sz w:val="20"/>
          <w:szCs w:val="20"/>
        </w:rPr>
      </w:pPr>
      <w:r w:rsidRPr="00582968">
        <w:rPr>
          <w:rFonts w:ascii="Book Antiqua" w:eastAsia="Book Antiqua" w:hAnsi="Book Antiqua" w:cs="Book Antiqua"/>
          <w:b/>
          <w:color w:val="548DD4"/>
          <w:sz w:val="20"/>
          <w:szCs w:val="20"/>
        </w:rPr>
        <w:t>ESPERIENZE PROFESSIONALI</w:t>
      </w:r>
    </w:p>
    <w:p w14:paraId="36B56564" w14:textId="77777777" w:rsidR="00582968" w:rsidRPr="00582968" w:rsidRDefault="005829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548DD4"/>
          <w:sz w:val="20"/>
          <w:szCs w:val="20"/>
        </w:rPr>
      </w:pPr>
    </w:p>
    <w:p w14:paraId="2DFF3141" w14:textId="77777777" w:rsidR="00A2137D" w:rsidRDefault="00A213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14:paraId="5A9043DB" w14:textId="23DB0600" w:rsidR="007A0C01" w:rsidRDefault="007D0DAE" w:rsidP="007A0C0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>Almaviv</w:t>
      </w:r>
      <w:r w:rsidR="003A13D5">
        <w:rPr>
          <w:rFonts w:ascii="Book Antiqua" w:eastAsia="Book Antiqua" w:hAnsi="Book Antiqua" w:cs="Book Antiqua"/>
          <w:b/>
          <w:color w:val="548DD4"/>
          <w:sz w:val="24"/>
        </w:rPr>
        <w:t>a</w:t>
      </w:r>
      <w:r>
        <w:rPr>
          <w:rFonts w:ascii="Book Antiqua" w:eastAsia="Book Antiqua" w:hAnsi="Book Antiqua" w:cs="Book Antiqua"/>
          <w:b/>
          <w:color w:val="548DD4"/>
          <w:sz w:val="24"/>
        </w:rPr>
        <w:t xml:space="preserve"> Spa</w:t>
      </w:r>
    </w:p>
    <w:p w14:paraId="27D38C85" w14:textId="77777777" w:rsidR="003A13D5" w:rsidRDefault="003A13D5" w:rsidP="007A0C0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</w:p>
    <w:p w14:paraId="5E523EFD" w14:textId="38408292" w:rsidR="003A13D5" w:rsidRPr="00D7330D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</w:t>
      </w:r>
      <w:r w:rsidR="00E5679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Aprile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</w:t>
      </w:r>
      <w:r w:rsidR="00E5679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2023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- presente</w:t>
      </w:r>
    </w:p>
    <w:p w14:paraId="144766E6" w14:textId="4A65267B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 Senior presso Digital Factory interna ad Almaviva</w:t>
      </w:r>
    </w:p>
    <w:p w14:paraId="12434A1E" w14:textId="6B3DD470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Vari nel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Settore bancario </w:t>
      </w:r>
    </w:p>
    <w:p w14:paraId="3A7F1C18" w14:textId="301EE9D3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Daisy Bico</w:t>
      </w:r>
    </w:p>
    <w:p w14:paraId="39658B3A" w14:textId="77777777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079B06FE" w14:textId="0086508C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viluppo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del p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rodotto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web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BICO 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(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Bilanci Consolidati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</w:p>
    <w:p w14:paraId="6167E65C" w14:textId="77777777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9FD3814" w14:textId="77777777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79FEB92A" w14:textId="361A0726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Blazor Webassembly</w:t>
      </w:r>
      <w:r w:rsidR="00D8422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</w:t>
      </w:r>
      <w:r w:rsidR="00DD07E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  <w:r w:rsidR="00D8422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Net framework 6-8</w:t>
      </w:r>
      <w:r w:rsidR="00DD07E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</w:p>
    <w:p w14:paraId="0827DF0C" w14:textId="6ED3BDB7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SignalR</w:t>
      </w:r>
      <w:r w:rsidR="00D8422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4263F5CF" w14:textId="2B8A8876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WebApi</w:t>
      </w:r>
    </w:p>
    <w:p w14:paraId="52BB54F4" w14:textId="00F06094" w:rsidR="00D84224" w:rsidRDefault="00D84224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Componente AG-Grid </w:t>
      </w:r>
      <w:r w:rsidR="00817B3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ed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integrazione con Blazor</w:t>
      </w:r>
      <w:r w:rsidR="00E5679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Wasm</w:t>
      </w:r>
    </w:p>
    <w:p w14:paraId="325D3D3F" w14:textId="524F5BCE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t>T-SQL w/stored procedures</w:t>
      </w:r>
    </w:p>
    <w:p w14:paraId="68D3417F" w14:textId="5816A4F7" w:rsidR="003A13D5" w:rsidRDefault="003A13D5" w:rsidP="003A13D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Helpers e Wrappers vari (Dapper per il DB)</w:t>
      </w:r>
    </w:p>
    <w:p w14:paraId="69B84C41" w14:textId="77777777" w:rsidR="003A13D5" w:rsidRDefault="003A13D5" w:rsidP="007A0C0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Quattrocento Sans" w:eastAsia="Quattrocento Sans" w:hAnsi="Quattrocento Sans" w:cs="Quattrocento Sans"/>
          <w:color w:val="000000"/>
          <w:sz w:val="24"/>
        </w:rPr>
      </w:pPr>
    </w:p>
    <w:p w14:paraId="20F50C5D" w14:textId="77777777" w:rsidR="003A13D5" w:rsidRDefault="003A13D5" w:rsidP="007A0C01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Quattrocento Sans" w:eastAsia="Quattrocento Sans" w:hAnsi="Quattrocento Sans" w:cs="Quattrocento Sans"/>
          <w:color w:val="000000"/>
          <w:sz w:val="24"/>
        </w:rPr>
      </w:pPr>
    </w:p>
    <w:p w14:paraId="6B880DDC" w14:textId="77777777" w:rsidR="007A0C01" w:rsidRPr="00513C6A" w:rsidRDefault="007A0C01" w:rsidP="007A0C01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D88A0F0" w14:textId="2E27FA69" w:rsidR="007A0C01" w:rsidRPr="00D7330D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Giugno 2022</w:t>
      </w: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– </w:t>
      </w:r>
      <w:r w:rsidR="00E5679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Marzo</w:t>
      </w:r>
      <w:r w:rsidR="003A13D5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202</w:t>
      </w:r>
      <w:r w:rsidR="00E5679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3</w:t>
      </w:r>
    </w:p>
    <w:p w14:paraId="5D93064E" w14:textId="77777777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 Senior</w:t>
      </w:r>
    </w:p>
    <w:p w14:paraId="6C65C67C" w14:textId="0E98C6F3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3A13D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Intesa Sanpaolo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, </w:t>
      </w:r>
      <w:r w:rsidR="003A13D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Padova</w:t>
      </w:r>
    </w:p>
    <w:p w14:paraId="177C6F52" w14:textId="161500E4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AM </w:t>
      </w:r>
    </w:p>
    <w:p w14:paraId="1BC76266" w14:textId="77777777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4B16B314" w14:textId="1E6B66ED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 Application Manteinance / Sviluppo su flussi bancari, covenant, valore insieme, trasparenza di Intesa Sanpaolo.</w:t>
      </w:r>
    </w:p>
    <w:p w14:paraId="40E0DFCE" w14:textId="77777777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DF6BE00" w14:textId="77777777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09F597F6" w14:textId="6D968B77" w:rsidR="007A0C01" w:rsidRDefault="007A0C01" w:rsidP="007A0C01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SQL Server Integration Services</w:t>
      </w: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  <w:t>Reporting Services</w:t>
      </w: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  <w:t>WCF Webservices</w:t>
      </w: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  <w:t>Sharepoint Codereading</w:t>
      </w:r>
      <w:r w:rsidRPr="007A0C01"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  <w:t>T-SQL w/stored procedures</w:t>
      </w:r>
    </w:p>
    <w:p w14:paraId="31BA7E69" w14:textId="630009F0" w:rsidR="007A0C01" w:rsidRDefault="007A0C01" w:rsidP="00AA7C8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</w:p>
    <w:p w14:paraId="138A179A" w14:textId="77777777" w:rsidR="00E90887" w:rsidRDefault="00E90887" w:rsidP="00AA7C8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</w:p>
    <w:p w14:paraId="4443F57E" w14:textId="53AD12E3" w:rsidR="00AA7C89" w:rsidRDefault="00AA7C89" w:rsidP="00AA7C8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Quattrocento Sans" w:eastAsia="Quattrocento Sans" w:hAnsi="Quattrocento Sans" w:cs="Quattrocento Sans"/>
          <w:color w:val="000000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 xml:space="preserve">Alveria </w:t>
      </w:r>
    </w:p>
    <w:p w14:paraId="7E2DC0A8" w14:textId="77777777" w:rsidR="00AA7C89" w:rsidRPr="00513C6A" w:rsidRDefault="00AA7C89" w:rsidP="00AA7C8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C44DDB9" w14:textId="655C1700" w:rsidR="00AA7C89" w:rsidRPr="00D7330D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</w:t>
      </w:r>
      <w:r w:rsidR="006437C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Marzo 2020</w:t>
      </w: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 – </w:t>
      </w:r>
      <w:r w:rsidR="007A0C01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Maggio 2022</w:t>
      </w:r>
    </w:p>
    <w:p w14:paraId="38FAE33D" w14:textId="77777777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 Senior</w:t>
      </w:r>
    </w:p>
    <w:p w14:paraId="0BEC7D9F" w14:textId="4FA2FDDB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Dipendente interno, Roma </w:t>
      </w:r>
    </w:p>
    <w:p w14:paraId="0A9BE3CE" w14:textId="29ADFC4F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HCMS – </w:t>
      </w:r>
      <w:hyperlink r:id="rId10" w:history="1">
        <w:r w:rsidRPr="00675E12">
          <w:rPr>
            <w:rStyle w:val="Collegamentoipertestuale"/>
            <w:rFonts w:ascii="Quattrocento Sans" w:eastAsia="Quattrocento Sans" w:hAnsi="Quattrocento Sans" w:cs="Quattrocento Sans"/>
            <w:sz w:val="18"/>
            <w:szCs w:val="18"/>
          </w:rPr>
          <w:t>www.hcms.it</w:t>
        </w:r>
      </w:hyperlink>
    </w:p>
    <w:p w14:paraId="197EFB4E" w14:textId="77777777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377B8BEB" w14:textId="0DF1A69D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Sviluppo e manutenzione del </w:t>
      </w:r>
      <w:r w:rsidR="0058296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prodotto di punta dell’azienda,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58296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HCMS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14:paraId="19B39323" w14:textId="77777777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920543F" w14:textId="38DE8C93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69602ABB" w14:textId="33170EEF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Asp.Net Webform 4.8 con framework proprietario </w:t>
      </w:r>
      <w:r w:rsidR="0058296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WebEnv</w:t>
      </w:r>
      <w:r w:rsidR="00332C0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– C#</w:t>
      </w:r>
    </w:p>
    <w:p w14:paraId="16A4A47E" w14:textId="09338C57" w:rsidR="00E2494D" w:rsidRDefault="00E2494D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Rest WepApi .Net 6 Core </w:t>
      </w:r>
      <w:r w:rsidR="002F05B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w/DI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/ .Net Framework 4.8</w:t>
      </w:r>
    </w:p>
    <w:p w14:paraId="48C85059" w14:textId="44970DCD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SQL Server 2017</w:t>
      </w:r>
      <w:r w:rsidR="008E73D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71F948B0" w14:textId="128A1764" w:rsidR="008E73DE" w:rsidRDefault="008E73DE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Linguaggi lato client : Javascript, jQuery</w:t>
      </w:r>
    </w:p>
    <w:p w14:paraId="56B015E4" w14:textId="00684BE8" w:rsidR="008E73DE" w:rsidRDefault="008E73DE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Componentistica</w:t>
      </w:r>
      <w:r w:rsidR="00332C0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UI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: Telerik</w:t>
      </w:r>
    </w:p>
    <w:p w14:paraId="0F8F03D7" w14:textId="77777777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Interrogazione Api: Swagger / Postman (+Postman scripting) </w:t>
      </w:r>
    </w:p>
    <w:p w14:paraId="0C0F424E" w14:textId="6799BE38" w:rsidR="00AA7C89" w:rsidRDefault="00AA7C89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SVN</w:t>
      </w:r>
      <w:r w:rsidR="00332C0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/ GIT</w:t>
      </w:r>
    </w:p>
    <w:p w14:paraId="10234CA7" w14:textId="33D13176" w:rsidR="00E2494D" w:rsidRDefault="00E2494D" w:rsidP="00AA7C8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Visual Studio 2022 (supporto swagger built-in)</w:t>
      </w:r>
    </w:p>
    <w:p w14:paraId="2FCC1B66" w14:textId="406F5066" w:rsidR="00AA7C89" w:rsidRDefault="00AA7C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14:paraId="096C3D63" w14:textId="77777777" w:rsidR="00AA7C89" w:rsidRDefault="00AA7C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14:paraId="55A30724" w14:textId="77777777" w:rsidR="00235C4C" w:rsidRDefault="00235C4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A55D00F" w14:textId="77777777" w:rsidR="00235C4C" w:rsidRDefault="00235C4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91BC36F" w14:textId="77777777" w:rsidR="00E550ED" w:rsidRDefault="00EE4C28" w:rsidP="00EE4C28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>Netcom Group S.p.A.</w:t>
      </w:r>
    </w:p>
    <w:p w14:paraId="3925806C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EBC75E4" w14:textId="77777777" w:rsidR="00E550ED" w:rsidRPr="00D7330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Dicembre 2019 – Marzo 2020 </w:t>
      </w:r>
    </w:p>
    <w:p w14:paraId="4F0390A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 Team Leader</w:t>
      </w:r>
    </w:p>
    <w:p w14:paraId="56D24FE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 Fiat Chrysler Automobiles, Napoli</w:t>
      </w:r>
    </w:p>
    <w:p w14:paraId="5D514CC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WCMTools</w:t>
      </w:r>
    </w:p>
    <w:p w14:paraId="12FC5188" w14:textId="77777777" w:rsidR="00E550ED" w:rsidRDefault="00E550ED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4D087F3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lastRenderedPageBreak/>
        <w:t xml:space="preserve">ATTIVITA’: </w:t>
      </w:r>
    </w:p>
    <w:p w14:paraId="7EFC624B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e manutenzione del portale interno di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World Class Manufacturing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(miglioramenti di produzione tramite paragoni con la concorrenza).</w:t>
      </w:r>
    </w:p>
    <w:p w14:paraId="3353E28A" w14:textId="77777777" w:rsidR="00E550ED" w:rsidRDefault="00E550ED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4269563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473DB4DB" w14:textId="77777777" w:rsidR="00235C4C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ASP.Net MVC 5 </w:t>
      </w:r>
    </w:p>
    <w:p w14:paraId="255010C0" w14:textId="77777777" w:rsidR="00235C4C" w:rsidRDefault="00235C4C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Rest WebServices con WebApi 2.1</w:t>
      </w:r>
    </w:p>
    <w:p w14:paraId="0B9F4B67" w14:textId="74F0A89A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Entity Framework </w:t>
      </w:r>
      <w:r w:rsidR="00235C4C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+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LinqToSql (</w:t>
      </w:r>
      <w:r w:rsidR="00A54E0E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DB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first)</w:t>
      </w:r>
    </w:p>
    <w:p w14:paraId="791C63FD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SQL Server 2017</w:t>
      </w:r>
    </w:p>
    <w:p w14:paraId="5134DC3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Frontend: jQuery con svariati plugin </w:t>
      </w:r>
    </w:p>
    <w:p w14:paraId="73F20FC3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Repository : Azure DevOps </w:t>
      </w:r>
    </w:p>
    <w:p w14:paraId="2853927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Versioning : GIT </w:t>
      </w:r>
      <w:r w:rsidR="00235C4C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con metodologia G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itflow</w:t>
      </w:r>
    </w:p>
    <w:p w14:paraId="5A58C550" w14:textId="33B83980" w:rsidR="00F04F2C" w:rsidRDefault="00F04F2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D82B313" w14:textId="5A1CB5FE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A7EC62A" w14:textId="0C84FA86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48BA22C" w14:textId="5BD9545D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B866095" w14:textId="2D340414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F8D45D6" w14:textId="77777777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FC9DD78" w14:textId="77777777" w:rsidR="006437C4" w:rsidRDefault="006437C4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815F054" w14:textId="77777777" w:rsidR="00E550ED" w:rsidRPr="00D7330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Gennaio 2019 – Dicembre 2019 </w:t>
      </w:r>
    </w:p>
    <w:p w14:paraId="7CB1BEB2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Analista Programmatore </w:t>
      </w:r>
    </w:p>
    <w:p w14:paraId="49EDC05A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IREN - Ivrea, Torino</w:t>
      </w:r>
    </w:p>
    <w:p w14:paraId="40F9291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Intero sviluppo del sistema B2C usato dal pronto intervento sulle utenze pubbliche e private di energia elettrica. </w:t>
      </w:r>
    </w:p>
    <w:p w14:paraId="31AB375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Correttive ed evolutive su quello relativo alle utenze di gas ed acqua, già precedentemente sviluppato.</w:t>
      </w:r>
    </w:p>
    <w:p w14:paraId="1077F854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  <w:t xml:space="preserve">  </w:t>
      </w:r>
    </w:p>
    <w:p w14:paraId="657E668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3D31770F" w14:textId="77777777" w:rsidR="00906C14" w:rsidRDefault="00A70FA7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viluppo </w:t>
      </w:r>
      <w:r w:rsidR="00906C1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del nuovo Workspace Elettrico in ambiente </w:t>
      </w:r>
      <w:r w:rsidR="00906C14"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Oracle Service Cloud (OSvC)</w:t>
      </w:r>
      <w:r w:rsidR="00906C1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per la gestione delle segnalazioni riguardanti i malfunzionamenti delle utenze di luce pubblica e privata in uso dall’helpdesk di IREN. </w:t>
      </w:r>
    </w:p>
    <w:p w14:paraId="2DB13EA3" w14:textId="77777777" w:rsidR="00906C14" w:rsidRDefault="00906C14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Inoltre, sono state gestite le correttive sulle utenze Gas ed Idrico, gestite da Workspace già esistenti.</w:t>
      </w:r>
    </w:p>
    <w:p w14:paraId="03BCB1EF" w14:textId="77777777" w:rsidR="00906C14" w:rsidRDefault="00906C14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CF86153" w14:textId="1B0C0930" w:rsidR="00185C4C" w:rsidRDefault="00906C14" w:rsidP="006437C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Tecnicamente, l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’implementazione .Net in ambiente OSvC consiste nell’interagire con il Framework di Oracle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rispettando i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suoi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pattern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(ad esempio, per inserire un bottone con un gestore del click, si deve implementare un’interfaccia ed estendere una classe).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br/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Prima della messa in produzione, ho redatto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 tenuto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un corso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di 4 giorni come tecnical trainer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per formazione al cliente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ul prodotto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sviluppato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, con </w:t>
      </w:r>
      <w:r w:rsidR="00A70F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le simulazioni di tutte le casistiche di  « incident » del mondo reale (chiamate dal cittadino all’helpdek per la segnalazione di un incendio, ad esempio)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14:paraId="37C92AD0" w14:textId="77777777" w:rsidR="006437C4" w:rsidRDefault="006437C4" w:rsidP="006437C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D4AAD7F" w14:textId="77777777" w:rsidR="00E550ED" w:rsidRDefault="006A1972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 :</w:t>
      </w:r>
    </w:p>
    <w:p w14:paraId="74EEC098" w14:textId="74B438E0" w:rsidR="007A01CB" w:rsidRPr="007A01CB" w:rsidRDefault="007A01CB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7A01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Oracle Service Cloud</w:t>
      </w:r>
      <w:r w:rsidR="000F76D1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Pr="007A01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(OSvC) </w:t>
      </w:r>
      <w:r w:rsidR="006A1972" w:rsidRPr="007A01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065F70CC" w14:textId="0293ADC6" w:rsidR="00E550ED" w:rsidRDefault="006A1972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Oracle Field Service </w:t>
      </w:r>
      <w:r w:rsidR="000F76D1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Cloud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(OFS</w:t>
      </w:r>
      <w:r w:rsidR="000F76D1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) </w:t>
      </w:r>
    </w:p>
    <w:p w14:paraId="1676F30A" w14:textId="22397CA9" w:rsidR="00E550ED" w:rsidRDefault="006A1972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Integrazione</w:t>
      </w:r>
      <w:r w:rsidR="00503BF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: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IBM Integration Bus (eSQL)</w:t>
      </w:r>
      <w:r w:rsidR="00503BF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– Servizi sia Soap che R</w:t>
      </w:r>
      <w:r w:rsidR="00F747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>est</w:t>
      </w:r>
    </w:p>
    <w:p w14:paraId="6C56918F" w14:textId="77777777" w:rsidR="00E550ED" w:rsidRDefault="006A1972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 scripting</w:t>
      </w:r>
      <w:r w:rsidR="007A01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> :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Json</w:t>
      </w:r>
      <w:r w:rsidR="007A01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>,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per configurazioni OSvC</w:t>
      </w:r>
    </w:p>
    <w:p w14:paraId="501B0D5D" w14:textId="0A343EE7" w:rsidR="00E550ED" w:rsidRDefault="006A1972" w:rsidP="006437C4">
      <w:pPr>
        <w:pBdr>
          <w:left w:val="single" w:sz="4" w:space="2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 : TFS</w:t>
      </w:r>
    </w:p>
    <w:p w14:paraId="115DCCE8" w14:textId="568AA178" w:rsidR="00E90887" w:rsidRDefault="00E90887" w:rsidP="00E90887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F61537C" w14:textId="73CC7C2F" w:rsidR="00E90887" w:rsidRDefault="00E90887" w:rsidP="00E90887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7078828" w14:textId="77777777" w:rsidR="00E550ED" w:rsidRPr="00D7330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Novembre / Dicembre 2018 (progetto interno) </w:t>
      </w:r>
    </w:p>
    <w:p w14:paraId="06FF51C2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Competence Trainer </w:t>
      </w:r>
    </w:p>
    <w:p w14:paraId="0BF0302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BD4EB3">
        <w:rPr>
          <w:rFonts w:ascii="Quattrocento Sans" w:eastAsia="Quattrocento Sans" w:hAnsi="Quattrocento Sans" w:cs="Quattrocento Sans"/>
          <w:color w:val="000000"/>
          <w:sz w:val="18"/>
          <w:szCs w:val="18"/>
        </w:rPr>
        <w:t>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nterno, Roma</w:t>
      </w:r>
    </w:p>
    <w:p w14:paraId="5329E6AE" w14:textId="4F23F2AE" w:rsidR="00E90887" w:rsidRDefault="006A1972" w:rsidP="00E9088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</w:t>
      </w:r>
      <w:r w:rsidR="00BD4EB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RMD -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Recruiting Management Dashboard </w:t>
      </w:r>
    </w:p>
    <w:p w14:paraId="2EC142DD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472EF33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Progettazione e sviluppo di una piattaforma per il comparto </w:t>
      </w:r>
      <w:r w:rsidR="00BD4EB3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aziendale di H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uman Resources. </w:t>
      </w:r>
    </w:p>
    <w:p w14:paraId="6F36A55B" w14:textId="77777777" w:rsidR="00E550ED" w:rsidRDefault="00BD4EB3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(funzionalità :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CV,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Trasferte, Match fra Job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escriptions e Skill, Gestione Formazione, delle Interviste e dello Skill aziendale tota</w:t>
      </w:r>
      <w:r w:rsidR="009C670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le, diviso per tecnologie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individuate con tags customizzabili)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14:paraId="1E727C5C" w14:textId="77777777" w:rsidR="00E550ED" w:rsidRDefault="00E550ED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919A945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587F795B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ASP.Net MVC 5 [C#]</w:t>
      </w:r>
    </w:p>
    <w:p w14:paraId="2D5F883A" w14:textId="4BB7266D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Entity Framework (</w:t>
      </w:r>
      <w:r w:rsidR="00A449FB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DB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first) + LinqToSQL </w:t>
      </w:r>
    </w:p>
    <w:p w14:paraId="44F9EFB0" w14:textId="77777777" w:rsidR="00BD4EB3" w:rsidRDefault="00BD4EB3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Rest WebServices con WebApi 1.1</w:t>
      </w:r>
    </w:p>
    <w:p w14:paraId="436D0BE1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Interrogazione Api : jQuery 3.3.1 / tool Boomerang</w:t>
      </w:r>
      <w:r w:rsidR="00BD4EB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(estensione Chrome)</w:t>
      </w:r>
    </w:p>
    <w:p w14:paraId="496D8184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Frontend : HTML5 / Bootstrap</w:t>
      </w:r>
    </w:p>
    <w:p w14:paraId="090E8970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 : SQL Server 2014</w:t>
      </w:r>
    </w:p>
    <w:p w14:paraId="0DBB310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Repository : Azure DevOps </w:t>
      </w:r>
    </w:p>
    <w:p w14:paraId="6155B5BC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 : TFS</w:t>
      </w:r>
    </w:p>
    <w:p w14:paraId="3029CA5C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E44F5D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69787A7" w14:textId="77777777" w:rsidR="00CB20F8" w:rsidRDefault="00CB20F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E3BF001" w14:textId="77777777" w:rsidR="00E550ED" w:rsidRPr="00D7330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D7330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Febbraio 2018 – Novembre 2018 </w:t>
      </w:r>
    </w:p>
    <w:p w14:paraId="1C732424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083E4163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Dipartimento Protezione Civile – Roma </w:t>
      </w:r>
    </w:p>
    <w:p w14:paraId="575F314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Progetto informatico Benemerenze</w:t>
      </w:r>
      <w:r w:rsidR="001D10E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-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URL : </w:t>
      </w:r>
      <w:hyperlink r:id="rId11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https://pib.protezionecivile.it/PIB/Home</w:t>
        </w:r>
      </w:hyperlink>
    </w:p>
    <w:p w14:paraId="79F35BF8" w14:textId="77777777" w:rsidR="00E550ED" w:rsidRDefault="00E550ED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81C22BF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lastRenderedPageBreak/>
        <w:t xml:space="preserve">ATTIVITA’: </w:t>
      </w:r>
    </w:p>
    <w:p w14:paraId="3A6DB15C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Function Points sul portale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PIB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(Progetto Informatico Benemerenze).</w:t>
      </w:r>
    </w:p>
    <w:p w14:paraId="1D39E433" w14:textId="594617F1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di 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nagrafiche Soggetti / 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Medaglie / 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Emergenze sul territorio / 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Albi / 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Organismi</w:t>
      </w:r>
      <w:r w:rsidR="006D474F">
        <w:rPr>
          <w:rFonts w:ascii="Quattrocento Sans" w:eastAsia="Quattrocento Sans" w:hAnsi="Quattrocento Sans" w:cs="Quattrocento Sans"/>
          <w:color w:val="000000"/>
          <w:sz w:val="18"/>
          <w:szCs w:val="18"/>
        </w:rPr>
        <w:t>-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Referenti.</w:t>
      </w:r>
    </w:p>
    <w:p w14:paraId="50F440D5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Sviluppo di due CRUD in ASP.Net MVC 4 per customizzare i testi statici della homepage con un editor web-based ed MVC-oriented: Summernote [https://summernote.org]</w:t>
      </w:r>
    </w:p>
    <w:p w14:paraId="45681015" w14:textId="77777777" w:rsidR="00E550ED" w:rsidRDefault="00E550ED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43DD443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1304F7FE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ASP.Net MVC 4.3 [C#]</w:t>
      </w:r>
    </w:p>
    <w:p w14:paraId="40AA8318" w14:textId="49F6B2AD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Entity Framework (</w:t>
      </w:r>
      <w:r w:rsidR="00C768B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DB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first) + LinqToSQL</w:t>
      </w:r>
    </w:p>
    <w:p w14:paraId="687415EB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Windows Services</w:t>
      </w:r>
    </w:p>
    <w:p w14:paraId="4879CF48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SQL Server 2014</w:t>
      </w:r>
    </w:p>
    <w:p w14:paraId="0411E11D" w14:textId="77777777" w:rsidR="00E550ED" w:rsidRDefault="006A1972" w:rsidP="003056D7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 : TFS</w:t>
      </w:r>
    </w:p>
    <w:p w14:paraId="3CF5D4DA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DF37554" w14:textId="77777777" w:rsidR="00CB20F8" w:rsidRDefault="00CB20F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FE8F1F4" w14:textId="3121EB5B" w:rsidR="00D7330D" w:rsidRDefault="00D7330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D4EDC58" w14:textId="55681773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5587DCF" w14:textId="7EDF184E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FB46BAF" w14:textId="77777777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69700B2" w14:textId="77777777" w:rsidR="00E550ED" w:rsidRPr="00284344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28434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Settembre 2017 – Gennaio 2018 </w:t>
      </w:r>
    </w:p>
    <w:p w14:paraId="4A028B73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5EAC8C00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Lottomatica Spa, Roma</w:t>
      </w:r>
    </w:p>
    <w:p w14:paraId="1C83B1F2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Piattaforma servizi finanziari CartaLIS</w:t>
      </w:r>
    </w:p>
    <w:p w14:paraId="034E5182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E998B5E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13847643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Reingegnerizzazione dell’architettura B2B di contrattualizzazione ai clienti (detta “ragno”), in passaggio da SQL Server a SAP.</w:t>
      </w:r>
    </w:p>
    <w:p w14:paraId="5BB99C1D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di script T-SQL complessi per </w:t>
      </w:r>
      <w:r w:rsidR="0028434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refactoring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del database (Tabelle </w:t>
      </w:r>
      <w:r w:rsidR="00CB20F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t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emporanee di 3 tipi, Cursori, Stored Procedures, Functions, Triggers, comandi </w:t>
      </w:r>
      <w:r w:rsidR="0028434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sql di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Grant, Backup, Rename, Drop. Tutti gli script erano atomici, in Transazione </w:t>
      </w:r>
      <w:r w:rsidR="0028434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con Commit </w:t>
      </w:r>
      <w:r w:rsidR="0028434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automatico dipendente dalla tabella temporanea degli errori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</w:p>
    <w:p w14:paraId="7AA6F214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1A1D888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68FCCF91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Framework .Net 4.5 – ASP.Net WebForms [C#]</w:t>
      </w:r>
    </w:p>
    <w:p w14:paraId="45B3D8C0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Windows Services (per interazione con SAP)</w:t>
      </w:r>
    </w:p>
    <w:p w14:paraId="1F8F06E2" w14:textId="77777777" w:rsidR="00E550ED" w:rsidRDefault="00CB20F8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XML /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WCF WebServices</w:t>
      </w:r>
    </w:p>
    <w:p w14:paraId="4D07CA5E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SQL Server 2012 (+ </w:t>
      </w:r>
      <w:r w:rsidR="00CB20F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l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inked Server)</w:t>
      </w:r>
    </w:p>
    <w:p w14:paraId="3EEB4FD1" w14:textId="61EE573D" w:rsidR="00CB20F8" w:rsidRDefault="00503BFF" w:rsidP="00CB20F8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 : TFS</w:t>
      </w:r>
    </w:p>
    <w:p w14:paraId="0F95A00C" w14:textId="7A299A83" w:rsidR="00DF22A3" w:rsidRDefault="00DF22A3" w:rsidP="00DF22A3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72D6CDB" w14:textId="34B5E1DB" w:rsidR="006437C4" w:rsidRDefault="006437C4" w:rsidP="00DF22A3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0A64F4C" w14:textId="77777777" w:rsidR="006437C4" w:rsidRPr="00CB20F8" w:rsidRDefault="006437C4" w:rsidP="00DF22A3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461CC55" w14:textId="77777777" w:rsidR="00E550ED" w:rsidRDefault="006A1972" w:rsidP="00503BFF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>Aruba S.p.A.</w:t>
      </w:r>
    </w:p>
    <w:p w14:paraId="16E8B6B1" w14:textId="77777777" w:rsidR="00E550ED" w:rsidRPr="00E82436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548DD4"/>
          <w:sz w:val="18"/>
          <w:szCs w:val="18"/>
        </w:rPr>
      </w:pPr>
    </w:p>
    <w:p w14:paraId="78B567A8" w14:textId="77777777" w:rsidR="00E550ED" w:rsidRPr="00BB654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BB654D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PERIODO:  Gennaio 2017 – Settembre 2017 </w:t>
      </w:r>
    </w:p>
    <w:p w14:paraId="6256A38C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</w:t>
      </w:r>
      <w:r w:rsidR="00BB654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loud developer</w:t>
      </w:r>
      <w:r w:rsidR="00BB654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(d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ipendente interno)</w:t>
      </w:r>
    </w:p>
    <w:p w14:paraId="30CD1417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DATORE:   Aruba S.p.A. – Firenze</w:t>
      </w:r>
    </w:p>
    <w:p w14:paraId="46889537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Aruba Cloud -  </w:t>
      </w:r>
      <w:hyperlink r:id="rId12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www.cloud.it</w:t>
        </w:r>
      </w:hyperlink>
    </w:p>
    <w:p w14:paraId="00D1372D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53E64CE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75AE1A29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  <w:u w:val="single"/>
        </w:rPr>
        <w:t>Server Side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 xml:space="preserve">: </w:t>
      </w:r>
    </w:p>
    <w:p w14:paraId="332E8EDB" w14:textId="77777777" w:rsidR="00E550ED" w:rsidRDefault="00BB654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Manutenzione evolutiva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per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28 WCF WebServices dell’architettura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cloud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.</w:t>
      </w:r>
    </w:p>
    <w:p w14:paraId="1C2B3A0F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15F0467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Evolutive del pannello di backoffice</w:t>
      </w:r>
      <w:r w:rsidR="00BB654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PrivateCloudPanel</w:t>
      </w:r>
      <w:r w:rsidR="00BB654D"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a disposizione dei clienti per la gestione del tuning dei server virtuali. Consumo di API Wmware.</w:t>
      </w:r>
    </w:p>
    <w:p w14:paraId="7538AAAC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9F87EB9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  <w:u w:val="single"/>
        </w:rPr>
        <w:t>Client Side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 xml:space="preserve">: </w:t>
      </w:r>
    </w:p>
    <w:p w14:paraId="6D224AF5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Rimpiazzo della componentistica Telerik </w:t>
      </w:r>
      <w:r w:rsidR="0076299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nella sezione </w:t>
      </w:r>
      <w:hyperlink r:id="rId13" w:history="1">
        <w:r w:rsidR="00762995" w:rsidRPr="00C725A0">
          <w:rPr>
            <w:rStyle w:val="Collegamentoipertestuale"/>
            <w:rFonts w:ascii="Quattrocento Sans" w:eastAsia="Quattrocento Sans" w:hAnsi="Quattrocento Sans" w:cs="Quattrocento Sans"/>
            <w:sz w:val="18"/>
            <w:szCs w:val="18"/>
          </w:rPr>
          <w:t>https://www.cloud.it/datacenter.aspx</w:t>
        </w:r>
      </w:hyperlink>
      <w:r w:rsidR="0076299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con componenti di listing di tipo </w:t>
      </w:r>
      <w:r w:rsidRPr="000D0301">
        <w:rPr>
          <w:rFonts w:ascii="Quattrocento Sans" w:eastAsia="Quattrocento Sans" w:hAnsi="Quattrocento Sans" w:cs="Quattrocento Sans"/>
          <w:i/>
          <w:iCs/>
          <w:color w:val="000000"/>
          <w:sz w:val="18"/>
          <w:szCs w:val="18"/>
        </w:rPr>
        <w:t>jTables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(plugin per jQuery).</w:t>
      </w:r>
    </w:p>
    <w:p w14:paraId="57A28B58" w14:textId="77777777" w:rsidR="00E550ED" w:rsidRDefault="00E550ED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1C89001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56493274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Framework .Net 4.5 – Asp.Net WebForms [C#]</w:t>
      </w:r>
    </w:p>
    <w:p w14:paraId="51217FE7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XML / WCF / REST WebServices</w:t>
      </w:r>
    </w:p>
    <w:p w14:paraId="0D34B31D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Database: SQL Server, Mongo DB</w:t>
      </w:r>
    </w:p>
    <w:p w14:paraId="39C80C1E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Gestione code: Rabbit MQ</w:t>
      </w:r>
    </w:p>
    <w:p w14:paraId="4A85B7A9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Front End: jQuery con jTables, Componenti Telerik, Angular JS 1.0</w:t>
      </w:r>
    </w:p>
    <w:p w14:paraId="06E3A34B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Processo: Agile w/Scrum</w:t>
      </w:r>
    </w:p>
    <w:p w14:paraId="65FC2001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Tools di collaborazione: Atlassian Jira, Atlassian Confluence, Zeplin</w:t>
      </w:r>
    </w:p>
    <w:p w14:paraId="1464A334" w14:textId="77777777" w:rsidR="00E550ED" w:rsidRDefault="006A1972" w:rsidP="00D7330D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 : TFS</w:t>
      </w:r>
    </w:p>
    <w:p w14:paraId="73D5B76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CFF750E" w14:textId="77777777" w:rsidR="00191F08" w:rsidRDefault="00191F0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9C3534A" w14:textId="09562640" w:rsidR="00E550ED" w:rsidRDefault="00934416" w:rsidP="00934416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 xml:space="preserve">Olisistem </w:t>
      </w:r>
      <w:r w:rsidR="006D474F">
        <w:rPr>
          <w:rFonts w:ascii="Book Antiqua" w:eastAsia="Book Antiqua" w:hAnsi="Book Antiqua" w:cs="Book Antiqua"/>
          <w:b/>
          <w:color w:val="548DD4"/>
          <w:sz w:val="24"/>
        </w:rPr>
        <w:t>Spa</w:t>
      </w:r>
    </w:p>
    <w:p w14:paraId="555F43B4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2B53A1D" w14:textId="77777777" w:rsidR="00E550ED" w:rsidRPr="00762995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762995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lastRenderedPageBreak/>
        <w:t xml:space="preserve">PERIODO:  Giugno 2016 – Gennaio 2017 </w:t>
      </w:r>
    </w:p>
    <w:p w14:paraId="3D834FB0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</w:t>
      </w:r>
      <w:r w:rsidR="00025EB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Analista Programmatore</w:t>
      </w:r>
    </w:p>
    <w:p w14:paraId="7194F504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025EBA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Postecom</w:t>
      </w:r>
      <w:r w:rsidR="00D05486">
        <w:rPr>
          <w:rFonts w:ascii="Quattrocento Sans" w:eastAsia="Quattrocento Sans" w:hAnsi="Quattrocento Sans" w:cs="Quattrocento Sans"/>
          <w:color w:val="000000"/>
          <w:sz w:val="18"/>
          <w:szCs w:val="18"/>
        </w:rPr>
        <w:t>, Roma</w:t>
      </w:r>
    </w:p>
    <w:p w14:paraId="7A8891BC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e-Filatelia postecom</w:t>
      </w:r>
    </w:p>
    <w:p w14:paraId="644BE017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  </w:t>
      </w:r>
    </w:p>
    <w:p w14:paraId="4DE0C9DE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1B292282" w14:textId="77777777" w:rsidR="00586CA7" w:rsidRDefault="00D05486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Manutenzione correttiva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e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nuove features su servizi 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-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Filatelia di Postecom</w:t>
      </w:r>
      <w:r w:rsidR="00ED2929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. </w:t>
      </w:r>
    </w:p>
    <w:p w14:paraId="4FA16A11" w14:textId="77777777" w:rsidR="00586CA7" w:rsidRDefault="00586CA7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3AD189F" w14:textId="141DA075" w:rsidR="00ED2929" w:rsidRDefault="00ED2929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Portali:</w:t>
      </w:r>
    </w:p>
    <w:p w14:paraId="629676D5" w14:textId="123BF97E" w:rsidR="00ED2929" w:rsidRPr="00586CA7" w:rsidRDefault="006A1972" w:rsidP="00586CA7">
      <w:pPr>
        <w:pStyle w:val="Paragrafoelenco"/>
        <w:numPr>
          <w:ilvl w:val="0"/>
          <w:numId w:val="6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586CA7">
        <w:rPr>
          <w:rFonts w:ascii="Quattrocento Sans" w:eastAsia="Quattrocento Sans" w:hAnsi="Quattrocento Sans" w:cs="Quattrocento Sans"/>
          <w:sz w:val="18"/>
          <w:szCs w:val="18"/>
        </w:rPr>
        <w:t>Francobollo</w:t>
      </w:r>
      <w:r w:rsidR="00ED2929" w:rsidRPr="00586CA7">
        <w:rPr>
          <w:rFonts w:ascii="Quattrocento Sans" w:eastAsia="Quattrocento Sans" w:hAnsi="Quattrocento Sans" w:cs="Quattrocento Sans"/>
          <w:sz w:val="18"/>
          <w:szCs w:val="18"/>
        </w:rPr>
        <w:t xml:space="preserve"> f</w:t>
      </w:r>
      <w:r w:rsidRPr="00586CA7">
        <w:rPr>
          <w:rFonts w:ascii="Quattrocento Sans" w:eastAsia="Quattrocento Sans" w:hAnsi="Quattrocento Sans" w:cs="Quattrocento Sans"/>
          <w:sz w:val="18"/>
          <w:szCs w:val="18"/>
        </w:rPr>
        <w:t>acile</w:t>
      </w:r>
      <w:r w:rsidR="00047BE4" w:rsidRPr="00586CA7">
        <w:rPr>
          <w:rFonts w:ascii="Quattrocento Sans" w:eastAsia="Quattrocento Sans" w:hAnsi="Quattrocento Sans" w:cs="Quattrocento Sans"/>
          <w:sz w:val="18"/>
          <w:szCs w:val="18"/>
        </w:rPr>
        <w:t xml:space="preserve"> - </w:t>
      </w:r>
      <w:hyperlink r:id="rId14" w:history="1">
        <w:r w:rsidR="00586CA7" w:rsidRPr="0095604B">
          <w:rPr>
            <w:rStyle w:val="Collegamentoipertestuale"/>
            <w:rFonts w:ascii="Quattrocento Sans" w:eastAsia="Quattrocento Sans" w:hAnsi="Quattrocento Sans" w:cs="Quattrocento Sans"/>
            <w:sz w:val="18"/>
            <w:szCs w:val="18"/>
          </w:rPr>
          <w:t>https://francobollofacile.poste.it</w:t>
        </w:r>
      </w:hyperlink>
    </w:p>
    <w:p w14:paraId="4159B8DF" w14:textId="69B83831" w:rsidR="00ED2929" w:rsidRDefault="00047BE4" w:rsidP="00586CA7">
      <w:pPr>
        <w:pStyle w:val="Paragrafoelenco"/>
        <w:numPr>
          <w:ilvl w:val="0"/>
          <w:numId w:val="6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586CA7">
        <w:rPr>
          <w:rFonts w:ascii="Quattrocento Sans" w:eastAsia="Quattrocento Sans" w:hAnsi="Quattrocento Sans" w:cs="Quattrocento Sans"/>
          <w:sz w:val="18"/>
          <w:szCs w:val="18"/>
        </w:rPr>
        <w:t>Filatelia</w:t>
      </w:r>
      <w:r w:rsidR="00D05486" w:rsidRPr="00586CA7">
        <w:rPr>
          <w:rFonts w:ascii="Quattrocento Sans" w:eastAsia="Quattrocento Sans" w:hAnsi="Quattrocento Sans" w:cs="Quattrocento Sans"/>
          <w:sz w:val="18"/>
          <w:szCs w:val="18"/>
        </w:rPr>
        <w:t xml:space="preserve"> </w:t>
      </w:r>
      <w:r w:rsidRPr="00586CA7">
        <w:rPr>
          <w:rFonts w:ascii="Quattrocento Sans" w:eastAsia="Quattrocento Sans" w:hAnsi="Quattrocento Sans" w:cs="Quattrocento Sans"/>
          <w:sz w:val="18"/>
          <w:szCs w:val="18"/>
        </w:rPr>
        <w:t>- https://filatelia.poste.it/index.html</w:t>
      </w:r>
    </w:p>
    <w:p w14:paraId="5B50B027" w14:textId="77777777" w:rsidR="000461EC" w:rsidRPr="000461EC" w:rsidRDefault="000461EC" w:rsidP="000461EC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</w:p>
    <w:p w14:paraId="2EFB963F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Evolutive su due WebServices WCF per rete vendita tabaccai (HDA) di PosteCom.</w:t>
      </w:r>
    </w:p>
    <w:p w14:paraId="04BFB64C" w14:textId="77777777" w:rsidR="00E550ED" w:rsidRDefault="00E550ED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9C1390E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14B6B7D0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Framework .Net 3.5 – ASP.Net WebForms [C#] </w:t>
      </w:r>
    </w:p>
    <w:p w14:paraId="40B6655A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ASP classic 3.0 (VBScript / VBS)</w:t>
      </w:r>
    </w:p>
    <w:p w14:paraId="305B0FC7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COM+</w:t>
      </w:r>
    </w:p>
    <w:p w14:paraId="30791638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WCF WebServices </w:t>
      </w:r>
    </w:p>
    <w:p w14:paraId="30561C6A" w14:textId="77777777" w:rsidR="00E550ED" w:rsidRDefault="006A1972" w:rsidP="00762995">
      <w:pPr>
        <w:pBdr>
          <w:left w:val="single" w:sz="4" w:space="1" w:color="auto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Javascript (no framework) / jQuery</w:t>
      </w:r>
    </w:p>
    <w:p w14:paraId="728CDF94" w14:textId="77777777" w:rsidR="00E550ED" w:rsidRDefault="00D05486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Database :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Oracle 11g (client: Toad / SqlDeveloper)</w:t>
      </w:r>
    </w:p>
    <w:p w14:paraId="216A1F23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Visual Studio 2015 </w:t>
      </w:r>
    </w:p>
    <w:p w14:paraId="7F394A9E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Deploy manag</w:t>
      </w:r>
      <w:r w:rsidR="00D05486">
        <w:rPr>
          <w:rFonts w:ascii="Quattrocento Sans" w:eastAsia="Quattrocento Sans" w:hAnsi="Quattrocento Sans" w:cs="Quattrocento Sans"/>
          <w:color w:val="000000"/>
          <w:sz w:val="18"/>
          <w:szCs w:val="18"/>
        </w:rPr>
        <w:t>er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: MAVEN</w:t>
      </w:r>
    </w:p>
    <w:p w14:paraId="53F0857C" w14:textId="77777777" w:rsidR="00E550ED" w:rsidRDefault="006A1972" w:rsidP="0076299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SVN</w:t>
      </w:r>
    </w:p>
    <w:p w14:paraId="40C00E3C" w14:textId="0F3A5548" w:rsidR="00122F87" w:rsidRDefault="00122F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D28A9FB" w14:textId="3C0DD129" w:rsidR="006437C4" w:rsidRDefault="006437C4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91DD69A" w14:textId="77777777" w:rsidR="006437C4" w:rsidRDefault="006437C4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04D844D" w14:textId="77777777" w:rsidR="00191F08" w:rsidRDefault="00191F0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5C8B8F2" w14:textId="77777777" w:rsidR="00E550ED" w:rsidRPr="00122F87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122F87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Ottobre 2015 – Giugno 2016</w:t>
      </w:r>
    </w:p>
    <w:p w14:paraId="006BC38E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4139D56F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047BE4" w:rsidRPr="00CA5E1B">
        <w:rPr>
          <w:rFonts w:ascii="Quattrocento Sans" w:eastAsia="Quattrocento Sans" w:hAnsi="Quattrocento Sans" w:cs="Quattrocento Sans"/>
          <w:b/>
          <w:bCs/>
          <w:i/>
          <w:iCs/>
          <w:color w:val="000000"/>
          <w:sz w:val="18"/>
          <w:szCs w:val="18"/>
        </w:rPr>
        <w:t xml:space="preserve">SNAI  </w:t>
      </w:r>
      <w:r w:rsidRPr="00CA5E1B">
        <w:rPr>
          <w:rFonts w:ascii="Quattrocento Sans" w:eastAsia="Quattrocento Sans" w:hAnsi="Quattrocento Sans" w:cs="Quattrocento Sans"/>
          <w:b/>
          <w:bCs/>
          <w:i/>
          <w:iCs/>
          <w:color w:val="000000"/>
          <w:sz w:val="18"/>
          <w:szCs w:val="18"/>
        </w:rPr>
        <w:t>S</w:t>
      </w:r>
      <w:r w:rsidR="00F801EE" w:rsidRPr="00CA5E1B">
        <w:rPr>
          <w:rFonts w:ascii="Quattrocento Sans" w:eastAsia="Quattrocento Sans" w:hAnsi="Quattrocento Sans" w:cs="Quattrocento Sans"/>
          <w:b/>
          <w:bCs/>
          <w:i/>
          <w:iCs/>
          <w:color w:val="000000"/>
          <w:sz w:val="18"/>
          <w:szCs w:val="18"/>
        </w:rPr>
        <w:t>.</w:t>
      </w:r>
      <w:r w:rsidRPr="00CA5E1B">
        <w:rPr>
          <w:rFonts w:ascii="Quattrocento Sans" w:eastAsia="Quattrocento Sans" w:hAnsi="Quattrocento Sans" w:cs="Quattrocento Sans"/>
          <w:b/>
          <w:bCs/>
          <w:i/>
          <w:iCs/>
          <w:color w:val="000000"/>
          <w:sz w:val="18"/>
          <w:szCs w:val="18"/>
        </w:rPr>
        <w:t>p</w:t>
      </w:r>
      <w:r w:rsidR="00F801EE" w:rsidRPr="00CA5E1B">
        <w:rPr>
          <w:rFonts w:ascii="Quattrocento Sans" w:eastAsia="Quattrocento Sans" w:hAnsi="Quattrocento Sans" w:cs="Quattrocento Sans"/>
          <w:b/>
          <w:bCs/>
          <w:i/>
          <w:iCs/>
          <w:color w:val="000000"/>
          <w:sz w:val="18"/>
          <w:szCs w:val="18"/>
        </w:rPr>
        <w:t>.A.</w:t>
      </w:r>
    </w:p>
    <w:p w14:paraId="62BDDBAA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</w:t>
      </w:r>
      <w:r w:rsidR="00047BE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SnaiPay</w:t>
      </w:r>
    </w:p>
    <w:p w14:paraId="28A0F3FB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  </w:t>
      </w:r>
    </w:p>
    <w:p w14:paraId="41BCBB40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006862A4" w14:textId="070E200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dell'intera procedura di ricarica </w:t>
      </w:r>
      <w:r w:rsidRPr="00CA5E1B"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  <w:t>F</w:t>
      </w:r>
      <w:r w:rsidR="00CA5E1B" w:rsidRPr="00CA5E1B"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  <w:t>astweb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sul portale S</w:t>
      </w:r>
      <w:r w:rsidR="00047BE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naiP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ay. URL : </w:t>
      </w:r>
      <w:hyperlink r:id="rId15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https://www.snaipay.it/ricariche-gift</w:t>
        </w:r>
      </w:hyperlink>
    </w:p>
    <w:p w14:paraId="3F9CDFA1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Refactoring della pipeline di ricarica al fine di estenderlo ad altri operatori mobile.</w:t>
      </w:r>
    </w:p>
    <w:p w14:paraId="003C0A38" w14:textId="77777777" w:rsidR="00047BE4" w:rsidRDefault="00047BE4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A60C955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Sviluppo di una libreria-wra</w:t>
      </w:r>
      <w:r w:rsidR="009466D0">
        <w:rPr>
          <w:rFonts w:ascii="Quattrocento Sans" w:eastAsia="Quattrocento Sans" w:hAnsi="Quattrocento Sans" w:cs="Quattrocento Sans"/>
          <w:color w:val="000000"/>
          <w:sz w:val="18"/>
          <w:szCs w:val="18"/>
        </w:rPr>
        <w:t>pper per l'accesso a SQL Server e svariate funzionalità di help nello sviluppo (su Dataset, Stringhe, Date).</w:t>
      </w:r>
    </w:p>
    <w:p w14:paraId="0E188432" w14:textId="77777777" w:rsidR="009466D0" w:rsidRDefault="009466D0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Download</w:t>
      </w:r>
      <w:r w:rsidR="00047BE4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della libreria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 : </w:t>
      </w:r>
      <w:hyperlink r:id="rId16" w:history="1">
        <w:r w:rsidRPr="00C725A0">
          <w:rPr>
            <w:rStyle w:val="Collegamentoipertestuale"/>
            <w:rFonts w:ascii="Quattrocento Sans" w:eastAsia="Quattrocento Sans" w:hAnsi="Quattrocento Sans" w:cs="Quattrocento Sans"/>
            <w:sz w:val="18"/>
            <w:szCs w:val="18"/>
          </w:rPr>
          <w:t>https://sourceforge.net/projects/toolslibrary</w:t>
        </w:r>
      </w:hyperlink>
    </w:p>
    <w:p w14:paraId="5D942A7D" w14:textId="77777777" w:rsidR="00E550ED" w:rsidRDefault="00E550ED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82EF5E1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5C9B7714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Framework .Net 4.5 – ASP.Net WebForms [C#]</w:t>
      </w:r>
    </w:p>
    <w:p w14:paraId="533418E6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Entity Framework (code first) </w:t>
      </w:r>
      <w:r w:rsidR="00564B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+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Linq To SQL</w:t>
      </w:r>
    </w:p>
    <w:p w14:paraId="10AC1935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Windows Services</w:t>
      </w:r>
    </w:p>
    <w:p w14:paraId="354FBE14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XML / WCF WebServices</w:t>
      </w:r>
    </w:p>
    <w:p w14:paraId="4F3BC51B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Javascript (no framework) / jQuery</w:t>
      </w:r>
    </w:p>
    <w:p w14:paraId="43056D5B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Visual Studio 2015</w:t>
      </w:r>
    </w:p>
    <w:p w14:paraId="42412003" w14:textId="77777777" w:rsidR="00564BF9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</w:t>
      </w:r>
      <w:r w:rsidR="00564B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atabase :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SQL Server 2012 </w:t>
      </w:r>
    </w:p>
    <w:p w14:paraId="5775F8C4" w14:textId="77777777" w:rsidR="00E550ED" w:rsidRDefault="006A1972" w:rsidP="00564BF9">
      <w:pPr>
        <w:pBdr>
          <w:top w:val="nil"/>
          <w:left w:val="single" w:sz="4" w:space="4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SVN</w:t>
      </w:r>
    </w:p>
    <w:p w14:paraId="63D563B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C5EA478" w14:textId="77777777" w:rsidR="00047BE4" w:rsidRDefault="00047BE4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5D84C4A" w14:textId="77777777" w:rsidR="00564BF9" w:rsidRDefault="00564BF9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5F36B4D" w14:textId="77777777" w:rsidR="00E550ED" w:rsidRPr="00564BF9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564BF9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Maggio 2013 – Settembre 2015</w:t>
      </w:r>
    </w:p>
    <w:p w14:paraId="16686090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3D4D23E4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Ministero del lavoro, Roma</w:t>
      </w:r>
    </w:p>
    <w:p w14:paraId="5366C8C7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Comunicazioni Obbligatorie Unilav e loro varianti</w:t>
      </w:r>
    </w:p>
    <w:p w14:paraId="29316A2A" w14:textId="77777777" w:rsidR="00E550ED" w:rsidRDefault="00E550ED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7C28800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2CE8516D" w14:textId="77777777" w:rsidR="00E550ED" w:rsidRDefault="009F08F8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Sviluppo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dei cambiamenti dei decreti ministeriali su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i portali addetti alle comunicazioni obbigatorie UNILAV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</w:t>
      </w:r>
      <w:r w:rsidR="00564B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comunicazioni al ministero finalizzate alle assunzioni)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. </w:t>
      </w:r>
    </w:p>
    <w:p w14:paraId="67888BE0" w14:textId="77777777" w:rsidR="009F08F8" w:rsidRDefault="009F08F8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C6B02F0" w14:textId="77777777" w:rsidR="00E550ED" w:rsidRDefault="009F08F8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Gestione </w:t>
      </w:r>
      <w:r w:rsidR="00934479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correttive sui p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ortali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:</w:t>
      </w:r>
    </w:p>
    <w:p w14:paraId="305CA6FA" w14:textId="4CBF98DE" w:rsidR="00E550ED" w:rsidRPr="00CA5E1B" w:rsidRDefault="006A1972" w:rsidP="00CA5E1B">
      <w:pPr>
        <w:pStyle w:val="Paragrafoelenco"/>
        <w:numPr>
          <w:ilvl w:val="0"/>
          <w:numId w:val="7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CA5E1B">
        <w:rPr>
          <w:rFonts w:ascii="Quattrocento Sans" w:eastAsia="Quattrocento Sans" w:hAnsi="Quattrocento Sans" w:cs="Quattrocento Sans"/>
          <w:sz w:val="18"/>
          <w:szCs w:val="18"/>
        </w:rPr>
        <w:t xml:space="preserve">UNILAV (unificato lavoratore) </w:t>
      </w:r>
    </w:p>
    <w:p w14:paraId="6D7E8CF9" w14:textId="0483BB93" w:rsidR="00E550ED" w:rsidRPr="00CA5E1B" w:rsidRDefault="006A1972" w:rsidP="00CA5E1B">
      <w:pPr>
        <w:pStyle w:val="Paragrafoelenco"/>
        <w:numPr>
          <w:ilvl w:val="0"/>
          <w:numId w:val="7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CA5E1B">
        <w:rPr>
          <w:rFonts w:ascii="Quattrocento Sans" w:eastAsia="Quattrocento Sans" w:hAnsi="Quattrocento Sans" w:cs="Quattrocento Sans"/>
          <w:sz w:val="18"/>
          <w:szCs w:val="18"/>
        </w:rPr>
        <w:t xml:space="preserve">UNIMARE (per marittimi) </w:t>
      </w:r>
    </w:p>
    <w:p w14:paraId="2AF32997" w14:textId="60AA68CF" w:rsidR="00E550ED" w:rsidRPr="00CA5E1B" w:rsidRDefault="006A1972" w:rsidP="00CA5E1B">
      <w:pPr>
        <w:pStyle w:val="Paragrafoelenco"/>
        <w:numPr>
          <w:ilvl w:val="0"/>
          <w:numId w:val="7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CA5E1B">
        <w:rPr>
          <w:rFonts w:ascii="Quattrocento Sans" w:eastAsia="Quattrocento Sans" w:hAnsi="Quattrocento Sans" w:cs="Quattrocento Sans"/>
          <w:sz w:val="18"/>
          <w:szCs w:val="18"/>
        </w:rPr>
        <w:t>PROSPETTOINFORMATIVO (per disabili)</w:t>
      </w:r>
    </w:p>
    <w:p w14:paraId="4D8F4685" w14:textId="4FED60E1" w:rsidR="00E550ED" w:rsidRPr="00CA5E1B" w:rsidRDefault="006A1972" w:rsidP="00CA5E1B">
      <w:pPr>
        <w:pStyle w:val="Paragrafoelenco"/>
        <w:numPr>
          <w:ilvl w:val="0"/>
          <w:numId w:val="7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CA5E1B">
        <w:rPr>
          <w:rFonts w:ascii="Quattrocento Sans" w:eastAsia="Quattrocento Sans" w:hAnsi="Quattrocento Sans" w:cs="Quattrocento Sans"/>
          <w:sz w:val="18"/>
          <w:szCs w:val="18"/>
        </w:rPr>
        <w:t xml:space="preserve">UNISOM (per agenzie di somministrazione) </w:t>
      </w:r>
    </w:p>
    <w:p w14:paraId="0C912CCB" w14:textId="43EF571A" w:rsidR="00E550ED" w:rsidRPr="00CA5E1B" w:rsidRDefault="006A1972" w:rsidP="00CA5E1B">
      <w:pPr>
        <w:pStyle w:val="Paragrafoelenco"/>
        <w:numPr>
          <w:ilvl w:val="0"/>
          <w:numId w:val="7"/>
        </w:num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sz w:val="18"/>
          <w:szCs w:val="18"/>
        </w:rPr>
      </w:pPr>
      <w:r w:rsidRPr="00CA5E1B">
        <w:rPr>
          <w:rFonts w:ascii="Quattrocento Sans" w:eastAsia="Quattrocento Sans" w:hAnsi="Quattrocento Sans" w:cs="Quattrocento Sans"/>
          <w:sz w:val="18"/>
          <w:szCs w:val="18"/>
        </w:rPr>
        <w:t xml:space="preserve">LAVUS (per lavori usuranti) </w:t>
      </w:r>
    </w:p>
    <w:p w14:paraId="38701E5F" w14:textId="28D93845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ab/>
        <w:t xml:space="preserve">  </w:t>
      </w:r>
    </w:p>
    <w:p w14:paraId="4049E5F3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6E076108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lastRenderedPageBreak/>
        <w:t>Framework .Net 3.5 – ASP.Net WebForms [C#]</w:t>
      </w:r>
    </w:p>
    <w:p w14:paraId="2C22743B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Javascript (no framework) / HTML 4 / CSS</w:t>
      </w:r>
    </w:p>
    <w:p w14:paraId="40D1CCE2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SQL Server  2012 (manutenzione di jobs di interrogazione giornaliera / scrittura di queries per statistiche sulle comunicazioni obbligatorie mensili, divise per regione)</w:t>
      </w:r>
    </w:p>
    <w:p w14:paraId="4BADBE96" w14:textId="77777777" w:rsidR="00E550ED" w:rsidRDefault="006A1972" w:rsidP="00564BF9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TFS</w:t>
      </w:r>
    </w:p>
    <w:p w14:paraId="63755B14" w14:textId="38AB85C6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737C756" w14:textId="21E6EFE2" w:rsidR="00F04F2C" w:rsidRDefault="00F04F2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38D6913" w14:textId="57940272" w:rsidR="00F04F2C" w:rsidRDefault="00F04F2C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42EC281" w14:textId="70E8A8B3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89CD310" w14:textId="2359E65B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AE6E6DB" w14:textId="1733496F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594F40D" w14:textId="5E63708F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7E215FC" w14:textId="27723DF0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4BEEE69" w14:textId="0BCD2444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7F4EA51" w14:textId="69CE064E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FD4D938" w14:textId="439E0EFD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1B1CAFE" w14:textId="3CC525E6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24BC829" w14:textId="604AC467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F5D98D5" w14:textId="77777777" w:rsidR="00E90887" w:rsidRDefault="00E90887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833FF42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714894B" w14:textId="77777777" w:rsidR="00E550ED" w:rsidRPr="00C44AAE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C44AAE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Aprile 2011 – Dicembre 2012</w:t>
      </w:r>
    </w:p>
    <w:p w14:paraId="39E3AAEF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 Analista Programmatore</w:t>
      </w:r>
    </w:p>
    <w:p w14:paraId="6E215E80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  INPS, Roma</w:t>
      </w:r>
    </w:p>
    <w:p w14:paraId="11333FE0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PROGETTI: 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AUC /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atrimonit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/ Telematizzazione Recupero Crediti</w:t>
      </w:r>
    </w:p>
    <w:p w14:paraId="76263316" w14:textId="77777777" w:rsidR="00E550ED" w:rsidRDefault="00E550ED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282D478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601DD4A3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1. Sviluppo 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intera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applicazione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AUC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- Anagrafe unica del contribuente. </w:t>
      </w:r>
    </w:p>
    <w:p w14:paraId="73735145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2. Sviluppo e manutenzione applicativo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Patrimonit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(patrimonio mobiliare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ed immobiliare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I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NPS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).</w:t>
      </w:r>
    </w:p>
    <w:p w14:paraId="2A01BF07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3. Refactoring da F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rame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</w:t>
      </w:r>
      <w:r w:rsidR="0088043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ork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1.1 a 3.5 dell’applicazione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Telematizzazione recupero crediti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(avvisi di addebito e gestione cartelle esattoriali). </w:t>
      </w:r>
    </w:p>
    <w:p w14:paraId="200A25DE" w14:textId="77777777" w:rsidR="00E550ED" w:rsidRDefault="00E550ED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05B8393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11D374A6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Framework .Net 3.5 – ASP.Net WebForms [C#]</w:t>
      </w:r>
    </w:p>
    <w:p w14:paraId="782EBA66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WCF WebServices [C#] </w:t>
      </w:r>
    </w:p>
    <w:p w14:paraId="33B1E0CE" w14:textId="77777777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Client-Side: JavaScript (no framework) / HTML / CSS / asincrono : Microsoft AJAX Control Toolkit </w:t>
      </w:r>
    </w:p>
    <w:p w14:paraId="4A09FB27" w14:textId="5304CBAD" w:rsidR="00E550ED" w:rsidRDefault="006A1972" w:rsidP="00C44AAE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Source Safe / Changeman / Serena Dimensions</w:t>
      </w:r>
    </w:p>
    <w:p w14:paraId="7A069A83" w14:textId="6A629EA8" w:rsidR="00F04F2C" w:rsidRDefault="00F04F2C" w:rsidP="00F04F2C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46D71AA" w14:textId="55AE7068" w:rsidR="00F04F2C" w:rsidRDefault="00F04F2C" w:rsidP="00F04F2C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01B23F8" w14:textId="77777777" w:rsidR="00F04F2C" w:rsidRDefault="00F04F2C" w:rsidP="00F04F2C">
      <w:pP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C5FFE61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9AE9A78" w14:textId="77777777" w:rsidR="00E550ED" w:rsidRPr="00046414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046414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Maggio 2006 – Maggio 2011</w:t>
      </w:r>
    </w:p>
    <w:p w14:paraId="5A68AF28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7D1468E5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Poste Italiane, Roma</w:t>
      </w:r>
    </w:p>
    <w:p w14:paraId="13091174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PROGETTI: CRUGES  / Oracolo</w:t>
      </w:r>
    </w:p>
    <w:p w14:paraId="5DEF5725" w14:textId="77777777" w:rsidR="00E550ED" w:rsidRDefault="00E550ED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1EF15A3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ATTIVITA’: </w:t>
      </w:r>
    </w:p>
    <w:p w14:paraId="0C1DD6F9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1. Sviluppo applicativo</w:t>
      </w:r>
      <w:r w:rsidR="004822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intranet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CRUGES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- CRM per Ferie, budget</w:t>
      </w:r>
      <w:r w:rsidR="00FC42D6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logistica interna </w:t>
      </w:r>
      <w:r w:rsidR="004822CB">
        <w:rPr>
          <w:rFonts w:ascii="Quattrocento Sans" w:eastAsia="Quattrocento Sans" w:hAnsi="Quattrocento Sans" w:cs="Quattrocento Sans"/>
          <w:color w:val="000000"/>
          <w:sz w:val="18"/>
          <w:szCs w:val="18"/>
        </w:rPr>
        <w:t>di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Poste Italiane.</w:t>
      </w:r>
    </w:p>
    <w:p w14:paraId="6FCCD03E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2. Manutenzione e sviluppo applicazione antifrode 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ORACOLO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, software installato su 14.000 sportelli di filiale per il controllo dei documenti di riconoscimento.</w:t>
      </w:r>
    </w:p>
    <w:p w14:paraId="1F5DC6CC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3. Tester sulle funzionalita di un nuovo tool in adozione per la reportistica: DATATIME - </w:t>
      </w:r>
      <w:hyperlink r:id="rId17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www.datatime.eu</w:t>
        </w:r>
      </w:hyperlink>
    </w:p>
    <w:p w14:paraId="6BA045B7" w14:textId="77777777" w:rsidR="00E550ED" w:rsidRDefault="00E550ED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E9F73DD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462CE530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Framework .Net</w:t>
      </w:r>
      <w:r w:rsidR="00F843B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1.1 / 2.0 – ASP.Net WebForms (sia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VB.Net </w:t>
      </w:r>
      <w:r w:rsidR="00F843B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che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C# )</w:t>
      </w:r>
    </w:p>
    <w:p w14:paraId="43613EAD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Client-Side: JavaScript / HTML / XML / CSS</w:t>
      </w:r>
      <w:r w:rsidR="00F843B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/ AJAX control toolkit </w:t>
      </w:r>
    </w:p>
    <w:p w14:paraId="04AE3D55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Visual Studio 2005</w:t>
      </w:r>
    </w:p>
    <w:p w14:paraId="2B73881F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DataBase: SQL Server 2005 (T-SQL Viste / Stored Procedure / DTSX / DTS)</w:t>
      </w:r>
    </w:p>
    <w:p w14:paraId="0A39E77B" w14:textId="77777777" w:rsidR="00E550ED" w:rsidRDefault="006A1972" w:rsidP="00046414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Versioning: Visual Source Safe</w:t>
      </w:r>
    </w:p>
    <w:p w14:paraId="6A720178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2AF43BE" w14:textId="77777777" w:rsidR="000B6E18" w:rsidRDefault="000B6E1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8C6A020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6F9A5C5" w14:textId="77777777" w:rsidR="00E550ED" w:rsidRDefault="00AE4351" w:rsidP="00FC42D6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Book Antiqua" w:eastAsia="Book Antiqua" w:hAnsi="Book Antiqua" w:cs="Book Antiqua"/>
          <w:b/>
          <w:color w:val="548DD4"/>
          <w:sz w:val="24"/>
        </w:rPr>
      </w:pPr>
      <w:r>
        <w:rPr>
          <w:rFonts w:ascii="Book Antiqua" w:eastAsia="Book Antiqua" w:hAnsi="Book Antiqua" w:cs="Book Antiqua"/>
          <w:b/>
          <w:color w:val="548DD4"/>
          <w:sz w:val="24"/>
        </w:rPr>
        <w:t>Infocenter S</w:t>
      </w:r>
      <w:r w:rsidR="00501AFD">
        <w:rPr>
          <w:rFonts w:ascii="Book Antiqua" w:eastAsia="Book Antiqua" w:hAnsi="Book Antiqua" w:cs="Book Antiqua"/>
          <w:b/>
          <w:color w:val="548DD4"/>
          <w:sz w:val="24"/>
        </w:rPr>
        <w:t>.</w:t>
      </w:r>
      <w:r>
        <w:rPr>
          <w:rFonts w:ascii="Book Antiqua" w:eastAsia="Book Antiqua" w:hAnsi="Book Antiqua" w:cs="Book Antiqua"/>
          <w:b/>
          <w:color w:val="548DD4"/>
          <w:sz w:val="24"/>
        </w:rPr>
        <w:t>p</w:t>
      </w:r>
      <w:r w:rsidR="00501AFD">
        <w:rPr>
          <w:rFonts w:ascii="Book Antiqua" w:eastAsia="Book Antiqua" w:hAnsi="Book Antiqua" w:cs="Book Antiqua"/>
          <w:b/>
          <w:color w:val="548DD4"/>
          <w:sz w:val="24"/>
        </w:rPr>
        <w:t>.</w:t>
      </w:r>
      <w:r>
        <w:rPr>
          <w:rFonts w:ascii="Book Antiqua" w:eastAsia="Book Antiqua" w:hAnsi="Book Antiqua" w:cs="Book Antiqua"/>
          <w:b/>
          <w:color w:val="548DD4"/>
          <w:sz w:val="24"/>
        </w:rPr>
        <w:t>A</w:t>
      </w:r>
      <w:r w:rsidR="00501AFD">
        <w:rPr>
          <w:rFonts w:ascii="Book Antiqua" w:eastAsia="Book Antiqua" w:hAnsi="Book Antiqua" w:cs="Book Antiqua"/>
          <w:b/>
          <w:color w:val="548DD4"/>
          <w:sz w:val="24"/>
        </w:rPr>
        <w:t>.</w:t>
      </w:r>
    </w:p>
    <w:p w14:paraId="72594E9B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7297A8E" w14:textId="77777777" w:rsidR="00E550ED" w:rsidRPr="00F843B5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F843B5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Settembre 2005 – Aprile 2006</w:t>
      </w:r>
    </w:p>
    <w:p w14:paraId="3D4F894E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</w:t>
      </w:r>
      <w:r w:rsidR="0009704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Analista Programmatore</w:t>
      </w:r>
    </w:p>
    <w:p w14:paraId="2F534882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</w:t>
      </w:r>
      <w:r w:rsidR="0009704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Telecom Italia, Roma</w:t>
      </w:r>
    </w:p>
    <w:p w14:paraId="29116E88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PROGETTI: SITEP - GSRI </w:t>
      </w:r>
    </w:p>
    <w:p w14:paraId="1CCA1FF0" w14:textId="77777777" w:rsidR="00E550ED" w:rsidRDefault="00E550ED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1380D70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</w:t>
      </w:r>
    </w:p>
    <w:p w14:paraId="2E682D99" w14:textId="77777777" w:rsidR="001609C5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Ammodernamento di due procedure di Telecom Italia</w:t>
      </w:r>
      <w:r w:rsidR="003778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CA54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da </w:t>
      </w:r>
      <w:r w:rsidR="000B460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ambienti legacy </w:t>
      </w:r>
      <w:r w:rsidR="00CA54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MVS</w:t>
      </w:r>
      <w:r w:rsidR="00501AFD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(m</w:t>
      </w:r>
      <w:r w:rsidR="00CA54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>ainframe</w:t>
      </w:r>
      <w:r w:rsidR="00501AFD"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  <w:r w:rsidR="00CA54A7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 w:rsidR="003778F9">
        <w:rPr>
          <w:rFonts w:ascii="Quattrocento Sans" w:eastAsia="Quattrocento Sans" w:hAnsi="Quattrocento Sans" w:cs="Quattrocento Sans"/>
          <w:color w:val="000000"/>
          <w:sz w:val="18"/>
          <w:szCs w:val="18"/>
        </w:rPr>
        <w:t>verso la tecnologia COBOL.Net.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14:paraId="6DAA0AFD" w14:textId="77777777" w:rsidR="001609C5" w:rsidRDefault="000B4603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 w:rsidRPr="000B4603"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Progetti soggetti ad ammodernamento :</w:t>
      </w:r>
      <w:r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 xml:space="preserve"> </w:t>
      </w:r>
      <w:r w:rsidR="006A1972" w:rsidRPr="001609C5"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SITEP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Telefonia Pubblica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)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e </w:t>
      </w:r>
      <w:r w:rsidR="006A1972" w:rsidRPr="001609C5">
        <w:rPr>
          <w:rFonts w:ascii="Quattrocento Sans" w:eastAsia="Quattrocento Sans" w:hAnsi="Quattrocento Sans" w:cs="Quattrocento Sans"/>
          <w:i/>
          <w:color w:val="000000"/>
          <w:sz w:val="18"/>
          <w:szCs w:val="18"/>
        </w:rPr>
        <w:t>GSRI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(Reti Intelligenti) </w:t>
      </w:r>
    </w:p>
    <w:p w14:paraId="2F7485E5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Bugfix ed Evoluzione del portale interno dell'Helpdesk 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di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Telecom Italia.</w:t>
      </w:r>
    </w:p>
    <w:p w14:paraId="244170F1" w14:textId="77777777" w:rsidR="00E550ED" w:rsidRDefault="00E550ED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D96A3B7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17139F57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MVS Cobol, 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Microsoft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Cobol.Net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di Fujitzu Siemens</w:t>
      </w:r>
    </w:p>
    <w:p w14:paraId="66D489D2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ASP 3.0 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(vbscript)</w:t>
      </w:r>
    </w:p>
    <w:p w14:paraId="02B8267E" w14:textId="77777777" w:rsidR="00E550ED" w:rsidRDefault="001609C5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 side :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JavaScript / HTML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4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/ XML</w:t>
      </w:r>
    </w:p>
    <w:p w14:paraId="6DA96425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Tools: EZLegacy, EzSource, Fujitzu NeoKicks, Fujitzu NeoBatch.  </w:t>
      </w:r>
    </w:p>
    <w:p w14:paraId="1673DE60" w14:textId="77777777" w:rsidR="00E550ED" w:rsidRDefault="006A1972" w:rsidP="00F843B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DataBase: </w:t>
      </w:r>
      <w:r w:rsidR="000B460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DB2 /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Oracle 8i / S</w:t>
      </w:r>
      <w:r w:rsidR="001609C5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QL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Server 2000</w:t>
      </w:r>
    </w:p>
    <w:p w14:paraId="7626C7E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2CE94B3" w14:textId="55862EBB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A2B7895" w14:textId="77777777" w:rsidR="00E550ED" w:rsidRPr="00520F05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520F05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Gennaio 2005 – Agosto 2005</w:t>
      </w:r>
    </w:p>
    <w:p w14:paraId="50BDD900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1E3AABEB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CLIENTE:   Benetton, Napoli </w:t>
      </w:r>
    </w:p>
    <w:p w14:paraId="4BE224D2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WeBenet</w:t>
      </w:r>
    </w:p>
    <w:p w14:paraId="3DAB6CF2" w14:textId="77777777" w:rsidR="00E550ED" w:rsidRDefault="00E550ED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747F65E3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</w:t>
      </w:r>
    </w:p>
    <w:p w14:paraId="5674BDD5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del portale web corrispondente all'applicativo Desktop in uso nei punti vendita BENETTON. </w:t>
      </w:r>
    </w:p>
    <w:p w14:paraId="57A384B2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Sviluppo del portale di supporto ai clienti, </w:t>
      </w:r>
      <w:hyperlink r:id="rId18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  <w:u w:val="single"/>
          </w:rPr>
          <w:t>http://support.innovasis.</w:t>
        </w:r>
      </w:hyperlink>
      <w:hyperlink r:id="rId19">
        <w:r>
          <w:rPr>
            <w:rFonts w:ascii="Quattrocento Sans" w:eastAsia="Quattrocento Sans" w:hAnsi="Quattrocento Sans" w:cs="Quattrocento Sans"/>
            <w:color w:val="0000FF"/>
            <w:sz w:val="18"/>
            <w:szCs w:val="18"/>
          </w:rPr>
          <w:t>it</w:t>
        </w:r>
      </w:hyperlink>
      <w:r>
        <w:rPr>
          <w:rFonts w:ascii="Quattrocento Sans" w:eastAsia="Quattrocento Sans" w:hAnsi="Quattrocento Sans" w:cs="Quattrocento Sans"/>
          <w:color w:val="0000FF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per l’azienda intermediaria (Innovasis).</w:t>
      </w:r>
    </w:p>
    <w:p w14:paraId="37268538" w14:textId="77777777" w:rsidR="00E550ED" w:rsidRDefault="00E550ED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FF"/>
          <w:sz w:val="18"/>
          <w:szCs w:val="18"/>
          <w:u w:val="single"/>
        </w:rPr>
      </w:pPr>
    </w:p>
    <w:p w14:paraId="5BD1860A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10101F87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ASP.Net WebForms [VB.Net] </w:t>
      </w:r>
    </w:p>
    <w:p w14:paraId="5596351D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Visual Studio 2003, Dreamweaver MX</w:t>
      </w:r>
    </w:p>
    <w:p w14:paraId="7E8086C7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Client-Side: Javascript </w:t>
      </w:r>
      <w:r w:rsidR="00E1372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(</w:t>
      </w:r>
      <w:r w:rsidR="00D049D5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nativo</w:t>
      </w:r>
      <w:r w:rsidR="00E1372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)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/</w:t>
      </w:r>
      <w:r w:rsidR="00E1372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HTML / CSS/ XML </w:t>
      </w:r>
    </w:p>
    <w:p w14:paraId="23BF7A0E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Application Server: IIS 6.0</w:t>
      </w:r>
    </w:p>
    <w:p w14:paraId="03BA2502" w14:textId="08BEC171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DataBase: SQL Server 2000</w:t>
      </w:r>
    </w:p>
    <w:p w14:paraId="190FCA52" w14:textId="77777777" w:rsidR="006437C4" w:rsidRDefault="006437C4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72A80DD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455C8B5" w14:textId="77777777" w:rsidR="00E550ED" w:rsidRPr="00520F05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520F05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Luglio 2003 – Dicembre 2004</w:t>
      </w:r>
    </w:p>
    <w:p w14:paraId="3A018D37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68933911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Banca Intesa, Napoli</w:t>
      </w:r>
    </w:p>
    <w:p w14:paraId="730122F4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WSGA </w:t>
      </w:r>
    </w:p>
    <w:p w14:paraId="0DA6EC6B" w14:textId="77777777" w:rsidR="00E550ED" w:rsidRDefault="00E550ED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57C88F6C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</w:t>
      </w:r>
    </w:p>
    <w:p w14:paraId="4433182C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Sviluppo dell'applicazione di Recupero Crediti Bancari per San Paolo IMI / Banca Intesa.</w:t>
      </w:r>
    </w:p>
    <w:p w14:paraId="77332613" w14:textId="77777777" w:rsidR="00E550ED" w:rsidRDefault="00E550ED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489BCB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7C8D7C01" w14:textId="77777777" w:rsidR="00E550ED" w:rsidRDefault="00520F05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Ambienti di sviluppo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>: Macromedia Dreamweaver MX, Macromedia Fireworks MX, Borland JBuilder, JCreator</w:t>
      </w:r>
    </w:p>
    <w:p w14:paraId="5ADB3A95" w14:textId="77777777" w:rsidR="00E550ED" w:rsidRDefault="00520F05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Server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side: J</w:t>
      </w:r>
      <w:r w:rsidR="00E83D13">
        <w:rPr>
          <w:rFonts w:ascii="Quattrocento Sans" w:eastAsia="Quattrocento Sans" w:hAnsi="Quattrocento Sans" w:cs="Quattrocento Sans"/>
          <w:color w:val="000000"/>
          <w:sz w:val="18"/>
          <w:szCs w:val="18"/>
        </w:rPr>
        <w:t>2E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(</w:t>
      </w:r>
      <w:r w:rsidR="00E83D13">
        <w:rPr>
          <w:rFonts w:ascii="Quattrocento Sans" w:eastAsia="Quattrocento Sans" w:hAnsi="Quattrocento Sans" w:cs="Quattrocento Sans"/>
          <w:color w:val="000000"/>
          <w:sz w:val="18"/>
          <w:szCs w:val="18"/>
        </w:rPr>
        <w:t>nessun framework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) </w:t>
      </w:r>
      <w:r w:rsidR="00E83D1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con EJB 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/ JSP </w:t>
      </w:r>
      <w:r w:rsidR="00F11744">
        <w:rPr>
          <w:rFonts w:ascii="Quattrocento Sans" w:eastAsia="Quattrocento Sans" w:hAnsi="Quattrocento Sans" w:cs="Quattrocento Sans"/>
          <w:color w:val="000000"/>
          <w:sz w:val="18"/>
          <w:szCs w:val="18"/>
        </w:rPr>
        <w:t>scripting</w:t>
      </w:r>
    </w:p>
    <w:p w14:paraId="276356E6" w14:textId="77777777" w:rsidR="00E550ED" w:rsidRDefault="00520F05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</w:t>
      </w:r>
      <w:r w:rsidR="006A1972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side: Javascript / HTML / CSS / XML </w:t>
      </w:r>
    </w:p>
    <w:p w14:paraId="29097732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Application Server: Bea WebLogic </w:t>
      </w:r>
    </w:p>
    <w:p w14:paraId="6B2E7122" w14:textId="77777777" w:rsidR="00E550ED" w:rsidRDefault="006A1972" w:rsidP="00520F05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WebServer: Iplanet</w:t>
      </w:r>
    </w:p>
    <w:p w14:paraId="7FB32A60" w14:textId="77777777" w:rsidR="00E550ED" w:rsidRPr="0026558F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26558F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Luglio 2000 – Aprile  2002</w:t>
      </w:r>
    </w:p>
    <w:p w14:paraId="176DB185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RUOLO:    Analista Programmatore</w:t>
      </w:r>
    </w:p>
    <w:p w14:paraId="663FEC8B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EDS (ora HP), Caserta</w:t>
      </w:r>
    </w:p>
    <w:p w14:paraId="3D62774C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PROGETTO: Adeguamento euro delle procedure di INA Assitalia.</w:t>
      </w:r>
    </w:p>
    <w:p w14:paraId="0587808B" w14:textId="77777777" w:rsidR="00E550ED" w:rsidRDefault="00E550ED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A5B177C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</w:t>
      </w:r>
    </w:p>
    <w:p w14:paraId="53A0B25C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Utilizzo del tool GENEURO per lo scanning delle variabili da trasformare in decimale. </w:t>
      </w:r>
    </w:p>
    <w:p w14:paraId="56E743BE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Sviluppo di procedure in linguaggio VBA (visual basic for applications) per sheets in Office Excel (contenenti le liste di variabili raccolte).</w:t>
      </w:r>
    </w:p>
    <w:p w14:paraId="011EC571" w14:textId="77777777" w:rsidR="00E550ED" w:rsidRDefault="00E550ED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489255E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6C6B4C28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Linguaggio: NATURAL Windows / Mainframe </w:t>
      </w:r>
    </w:p>
    <w:p w14:paraId="6B558B09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Database: ADABAS (reticolare)</w:t>
      </w:r>
    </w:p>
    <w:p w14:paraId="4BC3BB19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Ide per windows: Natural Editor</w:t>
      </w:r>
    </w:p>
    <w:p w14:paraId="2EED9E67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CE2939B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B45985F" w14:textId="77777777" w:rsidR="0026558F" w:rsidRDefault="0026558F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7F3401D" w14:textId="77777777" w:rsidR="00E550ED" w:rsidRPr="0026558F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26558F"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PERIODO:    Febbraio 1997 – Giugno 2000</w:t>
      </w:r>
    </w:p>
    <w:p w14:paraId="59EF7CF0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RUOLO:       </w:t>
      </w:r>
      <w:r w:rsidR="00047EE6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Analista programmatore </w:t>
      </w:r>
    </w:p>
    <w:p w14:paraId="5398EC50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CLIENTE:      Datitalia / Banco di Napoli, Napoli</w:t>
      </w:r>
    </w:p>
    <w:p w14:paraId="2CAE8CD5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PROGETTO: Refactoring di transazioni MVS </w:t>
      </w:r>
    </w:p>
    <w:p w14:paraId="3F5DA411" w14:textId="77777777" w:rsidR="00E550ED" w:rsidRDefault="00E550ED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66BEE1B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ATTIVITA’:</w:t>
      </w:r>
    </w:p>
    <w:p w14:paraId="759A31AF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Progetto di refactoring per separazione della parte di user-experience dal codice business (primi esperimenti di three layers applications).</w:t>
      </w:r>
    </w:p>
    <w:p w14:paraId="37710966" w14:textId="77777777" w:rsidR="00E550ED" w:rsidRDefault="00E550ED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6826D98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TECNOLOGIE:</w:t>
      </w:r>
    </w:p>
    <w:p w14:paraId="54B30409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Linguaggi procedurali: COBOL / PL1</w:t>
      </w:r>
    </w:p>
    <w:p w14:paraId="72AEA05D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Monitor TP: CICS / IMS</w:t>
      </w:r>
    </w:p>
    <w:p w14:paraId="304AFA7C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Databases: DB2 / DL1</w:t>
      </w:r>
    </w:p>
    <w:p w14:paraId="477833B3" w14:textId="77777777" w:rsidR="00E550ED" w:rsidRDefault="006A1972" w:rsidP="0026558F">
      <w:pPr>
        <w:pBdr>
          <w:top w:val="nil"/>
          <w:left w:val="single" w:sz="4" w:space="1" w:color="auto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Ambiente: TSO</w:t>
      </w:r>
    </w:p>
    <w:p w14:paraId="69642CE5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31B4959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8D9B45A" w14:textId="3CBCD538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334C89E8" w14:textId="1A535B7B" w:rsidR="00191F08" w:rsidRDefault="00191F0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AE93B21" w14:textId="77777777" w:rsidR="00191F08" w:rsidRDefault="00191F08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22E88C15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4E52BB9F" w14:textId="77777777" w:rsidR="00E550ED" w:rsidRPr="00191F08" w:rsidRDefault="006A19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eastAsia="Quattrocento Sans" w:hAnsi="Quattrocento Sans" w:cs="Quattrocento Sans"/>
          <w:i/>
          <w:color w:val="000000"/>
          <w:sz w:val="24"/>
        </w:rPr>
      </w:pPr>
      <w:r w:rsidRPr="00191F08">
        <w:rPr>
          <w:rFonts w:ascii="Quattrocento Sans" w:eastAsia="Quattrocento Sans" w:hAnsi="Quattrocento Sans" w:cs="Quattrocento Sans"/>
          <w:i/>
          <w:color w:val="000000"/>
          <w:sz w:val="24"/>
          <w:highlight w:val="yellow"/>
        </w:rPr>
        <w:t>Skill cloud</w:t>
      </w:r>
    </w:p>
    <w:p w14:paraId="32B57A60" w14:textId="7001E0DA" w:rsidR="00672D78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*ASP.Net MVC</w:t>
      </w:r>
      <w:r w:rsidR="00191F0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*ASP.Net Webform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*WCF WebServices    *XML WebServices   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*Restful Webservices    </w:t>
      </w:r>
    </w:p>
    <w:p w14:paraId="048CAA91" w14:textId="348473B7" w:rsidR="00E550ED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*ASP 3.0 vbscript      *W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indows Presentation Foundation (WPF)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*C#     *VB.Net     </w:t>
      </w:r>
    </w:p>
    <w:p w14:paraId="27C55359" w14:textId="77777777" w:rsidR="00D4586F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*SQL Server     *T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-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SQL   </w:t>
      </w:r>
      <w:r w:rsidR="00D458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*SSIS       *SSRS      *PL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-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SQL     </w:t>
      </w:r>
    </w:p>
    <w:p w14:paraId="524137D8" w14:textId="188E57A7" w:rsidR="00E550ED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*Javascript      *jQuery     *HTML      *CSS3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*XML     *Json</w:t>
      </w:r>
    </w:p>
    <w:p w14:paraId="5B81C68B" w14:textId="581B4137" w:rsidR="00672D78" w:rsidRDefault="006A1972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*TFS    *GIT   *SVN</w:t>
      </w:r>
      <w:r w:rsidR="00D4586F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      </w:t>
      </w:r>
      <w:r w:rsidR="00672D78">
        <w:rPr>
          <w:rFonts w:ascii="Quattrocento Sans" w:eastAsia="Quattrocento Sans" w:hAnsi="Quattrocento Sans" w:cs="Quattrocento Sans"/>
          <w:color w:val="000000"/>
          <w:sz w:val="18"/>
          <w:szCs w:val="18"/>
        </w:rPr>
        <w:t>*J2EE *COBOL *DB2</w:t>
      </w:r>
    </w:p>
    <w:p w14:paraId="7420F551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</w:pPr>
    </w:p>
    <w:p w14:paraId="2F7021EF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</w:pPr>
    </w:p>
    <w:p w14:paraId="7BD28AE3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  <w:u w:val="single"/>
        </w:rPr>
      </w:pPr>
    </w:p>
    <w:p w14:paraId="57272817" w14:textId="77777777" w:rsidR="00E550ED" w:rsidRDefault="00E550ED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1439DD7D" w14:textId="77777777" w:rsidR="00E550ED" w:rsidRPr="00F011D6" w:rsidRDefault="00F011D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Quattrocento Sans" w:eastAsia="Quattrocento Sans" w:hAnsi="Quattrocento Sans" w:cs="Quattrocento Sans"/>
          <w:color w:val="000000"/>
          <w:szCs w:val="16"/>
        </w:rPr>
      </w:pPr>
      <w:r>
        <w:rPr>
          <w:rFonts w:ascii="Quattrocento Sans" w:eastAsia="Quattrocento Sans" w:hAnsi="Quattrocento Sans" w:cs="Quattrocento Sans"/>
          <w:color w:val="000000"/>
          <w:sz w:val="14"/>
          <w:szCs w:val="14"/>
        </w:rPr>
        <w:t xml:space="preserve">                         </w:t>
      </w:r>
      <w:r w:rsidR="006A1972" w:rsidRPr="00F011D6">
        <w:rPr>
          <w:rFonts w:ascii="Quattrocento Sans" w:eastAsia="Quattrocento Sans" w:hAnsi="Quattrocento Sans" w:cs="Quattrocento Sans"/>
          <w:color w:val="000000"/>
          <w:szCs w:val="16"/>
        </w:rPr>
        <w:t>Autorizzo il trattamento dei miei dati personali presenti nel cv ai sensi dell’art. 13 del Decreto Legislativo 30 giugno 2003, n. 196 “Codice in materia di protezione dei dati personali” e dell’art. 13 del GDPR (Regolamento UE 2016/679).</w:t>
      </w:r>
    </w:p>
    <w:p w14:paraId="0AF2C3CE" w14:textId="77777777" w:rsidR="00E550ED" w:rsidRDefault="00E550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  <w:sz w:val="14"/>
          <w:szCs w:val="14"/>
        </w:rPr>
      </w:pPr>
    </w:p>
    <w:sectPr w:rsidR="00E550ED">
      <w:footerReference w:type="default" r:id="rId20"/>
      <w:headerReference w:type="first" r:id="rId21"/>
      <w:pgSz w:w="11906" w:h="16838"/>
      <w:pgMar w:top="1417" w:right="1134" w:bottom="1134" w:left="1134" w:header="571" w:footer="5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0DA0" w14:textId="77777777" w:rsidR="0068357D" w:rsidRDefault="0068357D">
      <w:r>
        <w:separator/>
      </w:r>
    </w:p>
  </w:endnote>
  <w:endnote w:type="continuationSeparator" w:id="0">
    <w:p w14:paraId="32DD2275" w14:textId="77777777" w:rsidR="0068357D" w:rsidRDefault="0068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D1EA" w14:textId="77777777" w:rsidR="00E550ED" w:rsidRDefault="00E550ED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rPr>
        <w:rFonts w:eastAsia="Arial" w:cs="Arial"/>
        <w:color w:val="1593CB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1544" w14:textId="77777777" w:rsidR="0068357D" w:rsidRDefault="0068357D">
      <w:r>
        <w:separator/>
      </w:r>
    </w:p>
  </w:footnote>
  <w:footnote w:type="continuationSeparator" w:id="0">
    <w:p w14:paraId="37D317FE" w14:textId="77777777" w:rsidR="0068357D" w:rsidRDefault="0068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4FE" w14:textId="77777777" w:rsidR="00E550ED" w:rsidRDefault="00E550ED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rPr>
        <w:rFonts w:eastAsia="Arial" w:cs="Arial"/>
        <w:szCs w:val="16"/>
      </w:rPr>
    </w:pPr>
  </w:p>
  <w:p w14:paraId="783B1034" w14:textId="77777777" w:rsidR="00E550ED" w:rsidRDefault="00E550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EE6"/>
    <w:multiLevelType w:val="hybridMultilevel"/>
    <w:tmpl w:val="1374C064"/>
    <w:lvl w:ilvl="0" w:tplc="4A003406">
      <w:numFmt w:val="bullet"/>
      <w:lvlText w:val=""/>
      <w:lvlJc w:val="left"/>
      <w:pPr>
        <w:ind w:left="360" w:hanging="360"/>
      </w:pPr>
      <w:rPr>
        <w:rFonts w:ascii="Symbol" w:eastAsia="Quattrocento Sans" w:hAnsi="Symbol" w:cs="Quattrocento San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942A6"/>
    <w:multiLevelType w:val="hybridMultilevel"/>
    <w:tmpl w:val="01BE2DE6"/>
    <w:lvl w:ilvl="0" w:tplc="9E6ACFBC"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BD8"/>
    <w:multiLevelType w:val="hybridMultilevel"/>
    <w:tmpl w:val="5CFCA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520C5"/>
    <w:multiLevelType w:val="hybridMultilevel"/>
    <w:tmpl w:val="D2B4D152"/>
    <w:lvl w:ilvl="0" w:tplc="5BC4F8E0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F5F20"/>
    <w:multiLevelType w:val="multilevel"/>
    <w:tmpl w:val="0EEE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D57742A"/>
    <w:multiLevelType w:val="hybridMultilevel"/>
    <w:tmpl w:val="6CD4945A"/>
    <w:lvl w:ilvl="0" w:tplc="4A003406">
      <w:numFmt w:val="bullet"/>
      <w:lvlText w:val=""/>
      <w:lvlJc w:val="left"/>
      <w:pPr>
        <w:ind w:left="360" w:hanging="360"/>
      </w:pPr>
      <w:rPr>
        <w:rFonts w:ascii="Symbol" w:eastAsia="Quattrocento Sans" w:hAnsi="Symbol" w:cs="Quattrocen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B7212"/>
    <w:multiLevelType w:val="hybridMultilevel"/>
    <w:tmpl w:val="DC8C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833205">
    <w:abstractNumId w:val="4"/>
  </w:num>
  <w:num w:numId="2" w16cid:durableId="860896937">
    <w:abstractNumId w:val="2"/>
  </w:num>
  <w:num w:numId="3" w16cid:durableId="1440949576">
    <w:abstractNumId w:val="3"/>
  </w:num>
  <w:num w:numId="4" w16cid:durableId="886649519">
    <w:abstractNumId w:val="6"/>
  </w:num>
  <w:num w:numId="5" w16cid:durableId="618682834">
    <w:abstractNumId w:val="1"/>
  </w:num>
  <w:num w:numId="6" w16cid:durableId="505752066">
    <w:abstractNumId w:val="0"/>
  </w:num>
  <w:num w:numId="7" w16cid:durableId="2094012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cumentProtection w:edit="trackedChange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ED"/>
    <w:rsid w:val="00012F91"/>
    <w:rsid w:val="00020D82"/>
    <w:rsid w:val="00025EBA"/>
    <w:rsid w:val="000461EC"/>
    <w:rsid w:val="00046414"/>
    <w:rsid w:val="00047BE4"/>
    <w:rsid w:val="00047EE6"/>
    <w:rsid w:val="00083BD3"/>
    <w:rsid w:val="00094FC4"/>
    <w:rsid w:val="00097045"/>
    <w:rsid w:val="000B4603"/>
    <w:rsid w:val="000B6E18"/>
    <w:rsid w:val="000D0301"/>
    <w:rsid w:val="000D2AD5"/>
    <w:rsid w:val="000F42B6"/>
    <w:rsid w:val="000F4FE7"/>
    <w:rsid w:val="000F76D1"/>
    <w:rsid w:val="00122F87"/>
    <w:rsid w:val="001609C5"/>
    <w:rsid w:val="00185C4C"/>
    <w:rsid w:val="00191F08"/>
    <w:rsid w:val="001A7D09"/>
    <w:rsid w:val="001C14FE"/>
    <w:rsid w:val="001C75D5"/>
    <w:rsid w:val="001D10E5"/>
    <w:rsid w:val="00235C4C"/>
    <w:rsid w:val="00255C96"/>
    <w:rsid w:val="0026558F"/>
    <w:rsid w:val="00284344"/>
    <w:rsid w:val="002969BF"/>
    <w:rsid w:val="002F05B4"/>
    <w:rsid w:val="003056D7"/>
    <w:rsid w:val="00307C3B"/>
    <w:rsid w:val="00332C0E"/>
    <w:rsid w:val="003778F9"/>
    <w:rsid w:val="00386173"/>
    <w:rsid w:val="00391213"/>
    <w:rsid w:val="003A13D5"/>
    <w:rsid w:val="00412864"/>
    <w:rsid w:val="00435B70"/>
    <w:rsid w:val="004822CB"/>
    <w:rsid w:val="00501AFD"/>
    <w:rsid w:val="00503BFF"/>
    <w:rsid w:val="00510B59"/>
    <w:rsid w:val="00513C6A"/>
    <w:rsid w:val="00520F05"/>
    <w:rsid w:val="00564BF9"/>
    <w:rsid w:val="00582968"/>
    <w:rsid w:val="00586CA7"/>
    <w:rsid w:val="006437C4"/>
    <w:rsid w:val="00672D78"/>
    <w:rsid w:val="0068357D"/>
    <w:rsid w:val="006A1972"/>
    <w:rsid w:val="006C008C"/>
    <w:rsid w:val="006D474F"/>
    <w:rsid w:val="006F78EB"/>
    <w:rsid w:val="00762995"/>
    <w:rsid w:val="007A01CB"/>
    <w:rsid w:val="007A0C01"/>
    <w:rsid w:val="007D0DAE"/>
    <w:rsid w:val="00817B32"/>
    <w:rsid w:val="00854257"/>
    <w:rsid w:val="00880438"/>
    <w:rsid w:val="008A0525"/>
    <w:rsid w:val="008A5C4B"/>
    <w:rsid w:val="008A7EFF"/>
    <w:rsid w:val="008D774A"/>
    <w:rsid w:val="008E1638"/>
    <w:rsid w:val="008E73DE"/>
    <w:rsid w:val="00905F42"/>
    <w:rsid w:val="00906C14"/>
    <w:rsid w:val="009247B7"/>
    <w:rsid w:val="00934416"/>
    <w:rsid w:val="00934479"/>
    <w:rsid w:val="009466D0"/>
    <w:rsid w:val="00964B22"/>
    <w:rsid w:val="009C6702"/>
    <w:rsid w:val="009D0FA5"/>
    <w:rsid w:val="009F08F8"/>
    <w:rsid w:val="00A06A33"/>
    <w:rsid w:val="00A2137D"/>
    <w:rsid w:val="00A449FB"/>
    <w:rsid w:val="00A54E0E"/>
    <w:rsid w:val="00A70FA7"/>
    <w:rsid w:val="00AA7C89"/>
    <w:rsid w:val="00AE4351"/>
    <w:rsid w:val="00AF6606"/>
    <w:rsid w:val="00B25C22"/>
    <w:rsid w:val="00B338BF"/>
    <w:rsid w:val="00B97AC6"/>
    <w:rsid w:val="00BB654D"/>
    <w:rsid w:val="00BD4EB3"/>
    <w:rsid w:val="00BF4B4C"/>
    <w:rsid w:val="00C44AAE"/>
    <w:rsid w:val="00C768B2"/>
    <w:rsid w:val="00C91EC2"/>
    <w:rsid w:val="00CA54A7"/>
    <w:rsid w:val="00CA5E1B"/>
    <w:rsid w:val="00CB20F8"/>
    <w:rsid w:val="00CC3AB2"/>
    <w:rsid w:val="00D049D5"/>
    <w:rsid w:val="00D05486"/>
    <w:rsid w:val="00D4586F"/>
    <w:rsid w:val="00D7330D"/>
    <w:rsid w:val="00D7494E"/>
    <w:rsid w:val="00D84224"/>
    <w:rsid w:val="00DD07E7"/>
    <w:rsid w:val="00DF22A3"/>
    <w:rsid w:val="00E13728"/>
    <w:rsid w:val="00E2494D"/>
    <w:rsid w:val="00E550ED"/>
    <w:rsid w:val="00E56794"/>
    <w:rsid w:val="00E66431"/>
    <w:rsid w:val="00E82436"/>
    <w:rsid w:val="00E83D13"/>
    <w:rsid w:val="00E90887"/>
    <w:rsid w:val="00EC61A1"/>
    <w:rsid w:val="00ED2929"/>
    <w:rsid w:val="00EE4C28"/>
    <w:rsid w:val="00F011D6"/>
    <w:rsid w:val="00F04F2C"/>
    <w:rsid w:val="00F11744"/>
    <w:rsid w:val="00F711C0"/>
    <w:rsid w:val="00F7401A"/>
    <w:rsid w:val="00F747F9"/>
    <w:rsid w:val="00F801EE"/>
    <w:rsid w:val="00F843B5"/>
    <w:rsid w:val="00F92CE8"/>
    <w:rsid w:val="00FC42D6"/>
    <w:rsid w:val="00FE027A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C32B6"/>
  <w15:docId w15:val="{3DCC8B2E-FD79-4C0F-BF5E-10E4C88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F3A38"/>
        <w:sz w:val="16"/>
        <w:szCs w:val="16"/>
        <w:lang w:val="fr-FR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 w:cs="Mangal"/>
      <w:spacing w:val="-6"/>
      <w:kern w:val="2"/>
      <w:szCs w:val="24"/>
      <w:lang w:eastAsia="hi-IN" w:bidi="hi-IN"/>
    </w:rPr>
  </w:style>
  <w:style w:type="paragraph" w:styleId="Titolo1">
    <w:name w:val="heading 1"/>
    <w:basedOn w:val="Titolo10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Titolo1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qFormat/>
    <w:rPr>
      <w:rFonts w:ascii="Arial" w:hAnsi="Arial"/>
      <w:color w:val="1593CB"/>
      <w:sz w:val="18"/>
      <w:szCs w:val="18"/>
    </w:rPr>
  </w:style>
  <w:style w:type="character" w:customStyle="1" w:styleId="ECVContactDetails">
    <w:name w:val="_ECV_ContactDetails"/>
    <w:qFormat/>
    <w:rPr>
      <w:rFonts w:ascii="Arial" w:hAnsi="Arial"/>
      <w:color w:val="3F3A38"/>
      <w:sz w:val="18"/>
      <w:szCs w:val="18"/>
    </w:rPr>
  </w:style>
  <w:style w:type="character" w:customStyle="1" w:styleId="Caratteridinumerazione">
    <w:name w:val="Caratteri di numerazione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umeroriga">
    <w:name w:val="line number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/>
      <w:color w:val="3F3A38"/>
      <w:sz w:val="18"/>
      <w:lang w:val="en-GB"/>
    </w:rPr>
  </w:style>
  <w:style w:type="character" w:customStyle="1" w:styleId="ECVHeadingBusinessSector">
    <w:name w:val="_ECV_HeadingBusinessSector"/>
    <w:qFormat/>
    <w:rPr>
      <w:rFonts w:ascii="Arial" w:hAnsi="Arial"/>
      <w:color w:val="1593CB"/>
      <w:spacing w:val="-6"/>
      <w:sz w:val="18"/>
      <w:szCs w:val="18"/>
    </w:rPr>
  </w:style>
  <w:style w:type="character" w:styleId="Collegamentovisitato">
    <w:name w:val="FollowedHyperlink"/>
    <w:qFormat/>
    <w:rPr>
      <w:color w:val="80000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43033A"/>
    <w:rPr>
      <w:rFonts w:ascii="Arial" w:eastAsia="SimSun" w:hAnsi="Arial" w:cs="Mangal"/>
      <w:color w:val="1593CB"/>
      <w:spacing w:val="-6"/>
      <w:kern w:val="2"/>
      <w:sz w:val="16"/>
      <w:szCs w:val="24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30AE9"/>
    <w:rPr>
      <w:rFonts w:ascii="Tahoma" w:eastAsia="SimSun" w:hAnsi="Tahoma" w:cs="Mangal"/>
      <w:color w:val="3F3A38"/>
      <w:spacing w:val="-6"/>
      <w:kern w:val="2"/>
      <w:sz w:val="16"/>
      <w:szCs w:val="14"/>
      <w:lang w:eastAsia="hi-IN" w:bidi="hi-IN"/>
    </w:rPr>
  </w:style>
  <w:style w:type="character" w:styleId="Rimandocommento">
    <w:name w:val="annotation reference"/>
    <w:uiPriority w:val="99"/>
    <w:semiHidden/>
    <w:unhideWhenUsed/>
    <w:qFormat/>
    <w:rsid w:val="00DB130E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DB130E"/>
    <w:rPr>
      <w:rFonts w:ascii="Arial" w:eastAsia="SimSun" w:hAnsi="Arial" w:cs="Mangal"/>
      <w:color w:val="3F3A38"/>
      <w:spacing w:val="-6"/>
      <w:kern w:val="2"/>
      <w:szCs w:val="18"/>
      <w:lang w:eastAsia="hi-IN" w:bidi="hi-IN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DB130E"/>
    <w:rPr>
      <w:rFonts w:ascii="Arial" w:eastAsia="SimSun" w:hAnsi="Arial" w:cs="Mangal"/>
      <w:b/>
      <w:bCs/>
      <w:color w:val="3F3A38"/>
      <w:spacing w:val="-6"/>
      <w:kern w:val="2"/>
      <w:szCs w:val="18"/>
      <w:lang w:eastAsia="hi-IN" w:bidi="hi-IN"/>
    </w:rPr>
  </w:style>
  <w:style w:type="character" w:customStyle="1" w:styleId="ListLabel1">
    <w:name w:val="ListLabel 1"/>
    <w:qFormat/>
    <w:rPr>
      <w:rFonts w:eastAsia="SimSun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sz w:val="18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position w:val="0"/>
      <w:sz w:val="16"/>
      <w:vertAlign w:val="baseline"/>
    </w:rPr>
  </w:style>
  <w:style w:type="character" w:customStyle="1" w:styleId="ListLabel15">
    <w:name w:val="ListLabel 15"/>
    <w:qFormat/>
    <w:rPr>
      <w:rFonts w:eastAsia="Arial" w:cs="Arial"/>
      <w:position w:val="0"/>
      <w:sz w:val="16"/>
      <w:vertAlign w:val="baseline"/>
    </w:rPr>
  </w:style>
  <w:style w:type="character" w:customStyle="1" w:styleId="ListLabel16">
    <w:name w:val="ListLabel 16"/>
    <w:qFormat/>
    <w:rPr>
      <w:rFonts w:eastAsia="Arial" w:cs="Arial"/>
      <w:position w:val="0"/>
      <w:sz w:val="16"/>
      <w:vertAlign w:val="baseline"/>
    </w:rPr>
  </w:style>
  <w:style w:type="character" w:customStyle="1" w:styleId="ListLabel17">
    <w:name w:val="ListLabel 17"/>
    <w:qFormat/>
    <w:rPr>
      <w:rFonts w:eastAsia="Arial" w:cs="Arial"/>
      <w:position w:val="0"/>
      <w:sz w:val="16"/>
      <w:vertAlign w:val="baseline"/>
    </w:rPr>
  </w:style>
  <w:style w:type="character" w:customStyle="1" w:styleId="ListLabel18">
    <w:name w:val="ListLabel 18"/>
    <w:qFormat/>
    <w:rPr>
      <w:rFonts w:eastAsia="Arial" w:cs="Arial"/>
      <w:position w:val="0"/>
      <w:sz w:val="16"/>
      <w:vertAlign w:val="baseline"/>
    </w:rPr>
  </w:style>
  <w:style w:type="character" w:customStyle="1" w:styleId="ListLabel19">
    <w:name w:val="ListLabel 19"/>
    <w:qFormat/>
    <w:rPr>
      <w:rFonts w:eastAsia="Arial" w:cs="Arial"/>
      <w:position w:val="0"/>
      <w:sz w:val="16"/>
      <w:vertAlign w:val="baseline"/>
    </w:rPr>
  </w:style>
  <w:style w:type="character" w:customStyle="1" w:styleId="ListLabel20">
    <w:name w:val="ListLabel 20"/>
    <w:qFormat/>
    <w:rPr>
      <w:rFonts w:eastAsia="Arial" w:cs="Arial"/>
      <w:position w:val="0"/>
      <w:sz w:val="16"/>
      <w:vertAlign w:val="baseline"/>
    </w:rPr>
  </w:style>
  <w:style w:type="character" w:customStyle="1" w:styleId="ListLabel21">
    <w:name w:val="ListLabel 21"/>
    <w:qFormat/>
    <w:rPr>
      <w:rFonts w:eastAsia="Arial" w:cs="Arial"/>
      <w:position w:val="0"/>
      <w:sz w:val="16"/>
      <w:vertAlign w:val="baseline"/>
    </w:rPr>
  </w:style>
  <w:style w:type="character" w:customStyle="1" w:styleId="ListLabel22">
    <w:name w:val="ListLabel 22"/>
    <w:qFormat/>
    <w:rPr>
      <w:rFonts w:eastAsia="Arial" w:cs="Arial"/>
      <w:position w:val="0"/>
      <w:sz w:val="16"/>
      <w:vertAlign w:val="baseline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Arial" w:cs="Arial"/>
      <w:sz w:val="18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position w:val="0"/>
      <w:sz w:val="16"/>
      <w:vertAlign w:val="baseline"/>
    </w:rPr>
  </w:style>
  <w:style w:type="character" w:customStyle="1" w:styleId="ListLabel39">
    <w:name w:val="ListLabel 39"/>
    <w:qFormat/>
    <w:rPr>
      <w:rFonts w:eastAsia="Arial" w:cs="Arial"/>
      <w:position w:val="0"/>
      <w:sz w:val="16"/>
      <w:vertAlign w:val="baseline"/>
    </w:rPr>
  </w:style>
  <w:style w:type="character" w:customStyle="1" w:styleId="ListLabel40">
    <w:name w:val="ListLabel 40"/>
    <w:qFormat/>
    <w:rPr>
      <w:rFonts w:eastAsia="Arial" w:cs="Arial"/>
      <w:position w:val="0"/>
      <w:sz w:val="16"/>
      <w:vertAlign w:val="baseline"/>
    </w:rPr>
  </w:style>
  <w:style w:type="character" w:customStyle="1" w:styleId="ListLabel41">
    <w:name w:val="ListLabel 41"/>
    <w:qFormat/>
    <w:rPr>
      <w:rFonts w:eastAsia="Arial" w:cs="Arial"/>
      <w:position w:val="0"/>
      <w:sz w:val="16"/>
      <w:vertAlign w:val="baseline"/>
    </w:rPr>
  </w:style>
  <w:style w:type="character" w:customStyle="1" w:styleId="ListLabel42">
    <w:name w:val="ListLabel 42"/>
    <w:qFormat/>
    <w:rPr>
      <w:rFonts w:eastAsia="Arial" w:cs="Arial"/>
      <w:position w:val="0"/>
      <w:sz w:val="16"/>
      <w:vertAlign w:val="baseline"/>
    </w:rPr>
  </w:style>
  <w:style w:type="character" w:customStyle="1" w:styleId="ListLabel43">
    <w:name w:val="ListLabel 43"/>
    <w:qFormat/>
    <w:rPr>
      <w:rFonts w:eastAsia="Arial" w:cs="Arial"/>
      <w:position w:val="0"/>
      <w:sz w:val="16"/>
      <w:vertAlign w:val="baseline"/>
    </w:rPr>
  </w:style>
  <w:style w:type="character" w:customStyle="1" w:styleId="ListLabel44">
    <w:name w:val="ListLabel 44"/>
    <w:qFormat/>
    <w:rPr>
      <w:rFonts w:eastAsia="Arial" w:cs="Arial"/>
      <w:position w:val="0"/>
      <w:sz w:val="16"/>
      <w:vertAlign w:val="baseline"/>
    </w:rPr>
  </w:style>
  <w:style w:type="character" w:customStyle="1" w:styleId="ListLabel45">
    <w:name w:val="ListLabel 45"/>
    <w:qFormat/>
    <w:rPr>
      <w:rFonts w:eastAsia="Arial" w:cs="Arial"/>
      <w:position w:val="0"/>
      <w:sz w:val="16"/>
      <w:vertAlign w:val="baseline"/>
    </w:rPr>
  </w:style>
  <w:style w:type="character" w:customStyle="1" w:styleId="ListLabel46">
    <w:name w:val="ListLabel 46"/>
    <w:qFormat/>
    <w:rPr>
      <w:rFonts w:eastAsia="Arial" w:cs="Arial"/>
      <w:position w:val="0"/>
      <w:sz w:val="16"/>
      <w:vertAlign w:val="baseline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Verdana" w:cs="Aria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Verdana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Arial" w:cs="Arial"/>
      <w:sz w:val="18"/>
      <w:szCs w:val="18"/>
    </w:rPr>
  </w:style>
  <w:style w:type="character" w:customStyle="1" w:styleId="ListLabel77">
    <w:name w:val="ListLabel 77"/>
    <w:qFormat/>
    <w:rPr>
      <w:sz w:val="16"/>
      <w:szCs w:val="16"/>
    </w:rPr>
  </w:style>
  <w:style w:type="character" w:customStyle="1" w:styleId="ListLabel78">
    <w:name w:val="ListLabel 78"/>
    <w:qFormat/>
    <w:rPr>
      <w:i/>
      <w:sz w:val="18"/>
    </w:rPr>
  </w:style>
  <w:style w:type="character" w:customStyle="1" w:styleId="ListLabel79">
    <w:name w:val="ListLabel 79"/>
    <w:qFormat/>
    <w:rPr>
      <w:i/>
      <w:iCs/>
      <w:sz w:val="18"/>
      <w:u w:val="none"/>
    </w:rPr>
  </w:style>
  <w:style w:type="character" w:customStyle="1" w:styleId="ListLabel80">
    <w:name w:val="ListLabel 80"/>
    <w:qFormat/>
    <w:rPr>
      <w:color w:val="00000A"/>
      <w:sz w:val="18"/>
      <w:lang w:val="fr-FR"/>
    </w:rPr>
  </w:style>
  <w:style w:type="character" w:customStyle="1" w:styleId="ListLabel81">
    <w:name w:val="ListLabel 81"/>
    <w:qFormat/>
    <w:rPr>
      <w:color w:val="00000A"/>
      <w:sz w:val="18"/>
    </w:rPr>
  </w:style>
  <w:style w:type="character" w:customStyle="1" w:styleId="ListLabel82">
    <w:name w:val="ListLabel 82"/>
    <w:qFormat/>
    <w:rPr>
      <w:rFonts w:eastAsia="Verdana" w:cs="Arial"/>
      <w:color w:val="000000"/>
      <w:spacing w:val="0"/>
      <w:kern w:val="0"/>
      <w:sz w:val="18"/>
      <w:szCs w:val="18"/>
      <w:lang w:val="en-US" w:eastAsia="it-IT" w:bidi="ar-SA"/>
    </w:rPr>
  </w:style>
  <w:style w:type="character" w:customStyle="1" w:styleId="ListLabel83">
    <w:name w:val="ListLabel 83"/>
    <w:qFormat/>
    <w:rPr>
      <w:rFonts w:cs="Arial"/>
      <w:sz w:val="18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18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eastAsia="Arial" w:cs="Arial"/>
      <w:sz w:val="18"/>
      <w:szCs w:val="18"/>
    </w:rPr>
  </w:style>
  <w:style w:type="character" w:customStyle="1" w:styleId="ListLabel110">
    <w:name w:val="ListLabel 110"/>
    <w:qFormat/>
    <w:rPr>
      <w:color w:val="000000"/>
      <w:sz w:val="18"/>
      <w:szCs w:val="18"/>
      <w:lang w:val="fr-FR"/>
    </w:rPr>
  </w:style>
  <w:style w:type="character" w:customStyle="1" w:styleId="ListLabel111">
    <w:name w:val="ListLabel 111"/>
    <w:qFormat/>
    <w:rPr>
      <w:i/>
      <w:color w:val="00000A"/>
      <w:sz w:val="18"/>
    </w:rPr>
  </w:style>
  <w:style w:type="character" w:customStyle="1" w:styleId="ListLabel112">
    <w:name w:val="ListLabel 112"/>
    <w:qFormat/>
    <w:rPr>
      <w:i/>
      <w:sz w:val="18"/>
    </w:rPr>
  </w:style>
  <w:style w:type="character" w:customStyle="1" w:styleId="ListLabel113">
    <w:name w:val="ListLabel 113"/>
    <w:qFormat/>
    <w:rPr>
      <w:i/>
      <w:iCs/>
      <w:sz w:val="18"/>
      <w:u w:val="none"/>
    </w:rPr>
  </w:style>
  <w:style w:type="character" w:customStyle="1" w:styleId="ListLabel114">
    <w:name w:val="ListLabel 114"/>
    <w:qFormat/>
    <w:rPr>
      <w:color w:val="00000A"/>
      <w:sz w:val="18"/>
      <w:lang w:val="fr-FR"/>
    </w:rPr>
  </w:style>
  <w:style w:type="character" w:customStyle="1" w:styleId="ListLabel115">
    <w:name w:val="ListLabel 115"/>
    <w:qFormat/>
    <w:rPr>
      <w:color w:val="00000A"/>
      <w:sz w:val="18"/>
    </w:rPr>
  </w:style>
  <w:style w:type="character" w:customStyle="1" w:styleId="ListLabel116">
    <w:name w:val="ListLabel 116"/>
    <w:qFormat/>
    <w:rPr>
      <w:rFonts w:eastAsia="Verdana" w:cs="Arial"/>
      <w:color w:val="000000"/>
      <w:spacing w:val="0"/>
      <w:kern w:val="0"/>
      <w:sz w:val="18"/>
      <w:szCs w:val="18"/>
      <w:lang w:val="en-US" w:eastAsia="it-IT" w:bidi="ar-SA"/>
    </w:rPr>
  </w:style>
  <w:style w:type="character" w:customStyle="1" w:styleId="ListLabel117">
    <w:name w:val="ListLabel 117"/>
    <w:qFormat/>
    <w:rPr>
      <w:rFonts w:cs="Arial"/>
      <w:sz w:val="18"/>
    </w:rPr>
  </w:style>
  <w:style w:type="character" w:customStyle="1" w:styleId="ListLabel118">
    <w:name w:val="ListLabel 118"/>
    <w:qFormat/>
    <w:rPr>
      <w:rFonts w:cs="Arial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18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eastAsia="Arial" w:cs="Arial"/>
      <w:sz w:val="18"/>
      <w:szCs w:val="18"/>
    </w:rPr>
  </w:style>
  <w:style w:type="character" w:customStyle="1" w:styleId="ListLabel144">
    <w:name w:val="ListLabel 144"/>
    <w:qFormat/>
    <w:rPr>
      <w:color w:val="000000"/>
      <w:sz w:val="18"/>
      <w:szCs w:val="18"/>
      <w:lang w:val="fr-FR"/>
    </w:rPr>
  </w:style>
  <w:style w:type="character" w:customStyle="1" w:styleId="ListLabel145">
    <w:name w:val="ListLabel 145"/>
    <w:qFormat/>
    <w:rPr>
      <w:i/>
      <w:color w:val="00000A"/>
      <w:sz w:val="18"/>
    </w:rPr>
  </w:style>
  <w:style w:type="character" w:customStyle="1" w:styleId="ListLabel146">
    <w:name w:val="ListLabel 146"/>
    <w:qFormat/>
    <w:rPr>
      <w:i/>
      <w:sz w:val="18"/>
    </w:rPr>
  </w:style>
  <w:style w:type="character" w:customStyle="1" w:styleId="ListLabel147">
    <w:name w:val="ListLabel 147"/>
    <w:qFormat/>
    <w:rPr>
      <w:i/>
      <w:iCs/>
      <w:sz w:val="18"/>
      <w:u w:val="none"/>
    </w:rPr>
  </w:style>
  <w:style w:type="character" w:customStyle="1" w:styleId="ListLabel148">
    <w:name w:val="ListLabel 148"/>
    <w:qFormat/>
    <w:rPr>
      <w:color w:val="00000A"/>
      <w:sz w:val="18"/>
      <w:lang w:val="fr-FR"/>
    </w:rPr>
  </w:style>
  <w:style w:type="character" w:customStyle="1" w:styleId="ListLabel149">
    <w:name w:val="ListLabel 149"/>
    <w:qFormat/>
    <w:rPr>
      <w:color w:val="00000A"/>
      <w:sz w:val="18"/>
    </w:rPr>
  </w:style>
  <w:style w:type="character" w:customStyle="1" w:styleId="ListLabel150">
    <w:name w:val="ListLabel 150"/>
    <w:qFormat/>
    <w:rPr>
      <w:rFonts w:eastAsia="Verdana" w:cs="Arial"/>
      <w:color w:val="000000"/>
      <w:spacing w:val="0"/>
      <w:kern w:val="0"/>
      <w:sz w:val="18"/>
      <w:szCs w:val="18"/>
      <w:lang w:val="en-US" w:eastAsia="it-IT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51">
    <w:name w:val="ListLabel 151"/>
    <w:qFormat/>
    <w:rPr>
      <w:rFonts w:cs="Arial"/>
      <w:sz w:val="18"/>
    </w:rPr>
  </w:style>
  <w:style w:type="character" w:customStyle="1" w:styleId="ListLabel152">
    <w:name w:val="ListLabel 152"/>
    <w:qFormat/>
    <w:rPr>
      <w:rFonts w:cs="Arial"/>
    </w:rPr>
  </w:style>
  <w:style w:type="character" w:customStyle="1" w:styleId="ListLabel153">
    <w:name w:val="ListLabel 153"/>
    <w:qFormat/>
    <w:rPr>
      <w:rFonts w:cs="Arial"/>
    </w:rPr>
  </w:style>
  <w:style w:type="character" w:customStyle="1" w:styleId="ListLabel154">
    <w:name w:val="ListLabel 154"/>
    <w:qFormat/>
    <w:rPr>
      <w:rFonts w:cs="Arial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  <w:sz w:val="18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cs="Arial"/>
    </w:rPr>
  </w:style>
  <w:style w:type="character" w:customStyle="1" w:styleId="ListLabel168">
    <w:name w:val="ListLabel 168"/>
    <w:qFormat/>
    <w:rPr>
      <w:rFonts w:cs="Arial"/>
    </w:rPr>
  </w:style>
  <w:style w:type="character" w:customStyle="1" w:styleId="ListLabel169">
    <w:name w:val="ListLabel 169"/>
    <w:qFormat/>
    <w:rPr>
      <w:rFonts w:ascii="Arial" w:hAnsi="Arial" w:cs="OpenSymbol"/>
      <w:sz w:val="18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eastAsia="Arial" w:cs="Arial"/>
      <w:sz w:val="18"/>
      <w:szCs w:val="18"/>
    </w:rPr>
  </w:style>
  <w:style w:type="character" w:customStyle="1" w:styleId="ListLabel179">
    <w:name w:val="ListLabel 179"/>
    <w:qFormat/>
    <w:rPr>
      <w:color w:val="000000"/>
      <w:sz w:val="18"/>
      <w:szCs w:val="18"/>
      <w:lang w:val="fr-FR"/>
    </w:rPr>
  </w:style>
  <w:style w:type="character" w:customStyle="1" w:styleId="ListLabel180">
    <w:name w:val="ListLabel 180"/>
    <w:qFormat/>
    <w:rPr>
      <w:i/>
      <w:color w:val="00000A"/>
      <w:sz w:val="18"/>
    </w:rPr>
  </w:style>
  <w:style w:type="character" w:customStyle="1" w:styleId="ListLabel181">
    <w:name w:val="ListLabel 181"/>
    <w:qFormat/>
    <w:rPr>
      <w:i/>
      <w:sz w:val="18"/>
    </w:rPr>
  </w:style>
  <w:style w:type="character" w:customStyle="1" w:styleId="ListLabel182">
    <w:name w:val="ListLabel 182"/>
    <w:qFormat/>
    <w:rPr>
      <w:i/>
      <w:iCs/>
      <w:sz w:val="18"/>
      <w:u w:val="none"/>
    </w:rPr>
  </w:style>
  <w:style w:type="character" w:customStyle="1" w:styleId="ListLabel183">
    <w:name w:val="ListLabel 183"/>
    <w:qFormat/>
    <w:rPr>
      <w:color w:val="00000A"/>
      <w:sz w:val="18"/>
      <w:lang w:val="fr-FR"/>
    </w:rPr>
  </w:style>
  <w:style w:type="character" w:customStyle="1" w:styleId="ListLabel184">
    <w:name w:val="ListLabel 184"/>
    <w:qFormat/>
    <w:rPr>
      <w:color w:val="00000A"/>
      <w:sz w:val="18"/>
    </w:rPr>
  </w:style>
  <w:style w:type="character" w:customStyle="1" w:styleId="ListLabel185">
    <w:name w:val="ListLabel 185"/>
    <w:qFormat/>
    <w:rPr>
      <w:rFonts w:eastAsia="Verdana" w:cs="Arial"/>
      <w:color w:val="000000"/>
      <w:spacing w:val="0"/>
      <w:kern w:val="0"/>
      <w:sz w:val="18"/>
      <w:szCs w:val="18"/>
      <w:lang w:val="en-US" w:eastAsia="it-IT" w:bidi="ar-SA"/>
    </w:rPr>
  </w:style>
  <w:style w:type="character" w:customStyle="1" w:styleId="ListLabel186">
    <w:name w:val="ListLabel 186"/>
    <w:qFormat/>
    <w:rPr>
      <w:rFonts w:cs="Arial"/>
      <w:sz w:val="18"/>
    </w:rPr>
  </w:style>
  <w:style w:type="character" w:customStyle="1" w:styleId="ListLabel187">
    <w:name w:val="ListLabel 187"/>
    <w:qFormat/>
    <w:rPr>
      <w:rFonts w:cs="Arial"/>
    </w:rPr>
  </w:style>
  <w:style w:type="character" w:customStyle="1" w:styleId="ListLabel188">
    <w:name w:val="ListLabel 188"/>
    <w:qFormat/>
    <w:rPr>
      <w:rFonts w:cs="Arial"/>
    </w:rPr>
  </w:style>
  <w:style w:type="character" w:customStyle="1" w:styleId="ListLabel189">
    <w:name w:val="ListLabel 189"/>
    <w:qFormat/>
    <w:rPr>
      <w:rFonts w:cs="Arial"/>
    </w:rPr>
  </w:style>
  <w:style w:type="character" w:customStyle="1" w:styleId="ListLabel190">
    <w:name w:val="ListLabel 190"/>
    <w:qFormat/>
    <w:rPr>
      <w:rFonts w:cs="Arial"/>
    </w:rPr>
  </w:style>
  <w:style w:type="character" w:customStyle="1" w:styleId="ListLabel191">
    <w:name w:val="ListLabel 191"/>
    <w:qFormat/>
    <w:rPr>
      <w:rFonts w:cs="Arial"/>
    </w:rPr>
  </w:style>
  <w:style w:type="character" w:customStyle="1" w:styleId="ListLabel192">
    <w:name w:val="ListLabel 192"/>
    <w:qFormat/>
    <w:rPr>
      <w:rFonts w:cs="Arial"/>
    </w:rPr>
  </w:style>
  <w:style w:type="character" w:customStyle="1" w:styleId="ListLabel193">
    <w:name w:val="ListLabel 193"/>
    <w:qFormat/>
    <w:rPr>
      <w:rFonts w:cs="Arial"/>
    </w:rPr>
  </w:style>
  <w:style w:type="character" w:customStyle="1" w:styleId="ListLabel194">
    <w:name w:val="ListLabel 194"/>
    <w:qFormat/>
    <w:rPr>
      <w:rFonts w:cs="Arial"/>
    </w:rPr>
  </w:style>
  <w:style w:type="character" w:customStyle="1" w:styleId="ListLabel195">
    <w:name w:val="ListLabel 195"/>
    <w:qFormat/>
    <w:rPr>
      <w:rFonts w:cs="Arial"/>
      <w:sz w:val="18"/>
    </w:rPr>
  </w:style>
  <w:style w:type="character" w:customStyle="1" w:styleId="ListLabel196">
    <w:name w:val="ListLabel 196"/>
    <w:qFormat/>
    <w:rPr>
      <w:rFonts w:cs="Arial"/>
    </w:rPr>
  </w:style>
  <w:style w:type="character" w:customStyle="1" w:styleId="ListLabel197">
    <w:name w:val="ListLabel 197"/>
    <w:qFormat/>
    <w:rPr>
      <w:rFonts w:cs="Arial"/>
    </w:rPr>
  </w:style>
  <w:style w:type="character" w:customStyle="1" w:styleId="ListLabel198">
    <w:name w:val="ListLabel 198"/>
    <w:qFormat/>
    <w:rPr>
      <w:rFonts w:cs="Arial"/>
    </w:rPr>
  </w:style>
  <w:style w:type="character" w:customStyle="1" w:styleId="ListLabel199">
    <w:name w:val="ListLabel 199"/>
    <w:qFormat/>
    <w:rPr>
      <w:rFonts w:cs="Arial"/>
    </w:rPr>
  </w:style>
  <w:style w:type="character" w:customStyle="1" w:styleId="ListLabel200">
    <w:name w:val="ListLabel 200"/>
    <w:qFormat/>
    <w:rPr>
      <w:rFonts w:cs="Arial"/>
    </w:rPr>
  </w:style>
  <w:style w:type="character" w:customStyle="1" w:styleId="ListLabel201">
    <w:name w:val="ListLabel 201"/>
    <w:qFormat/>
    <w:rPr>
      <w:rFonts w:cs="Arial"/>
    </w:rPr>
  </w:style>
  <w:style w:type="character" w:customStyle="1" w:styleId="ListLabel202">
    <w:name w:val="ListLabel 202"/>
    <w:qFormat/>
    <w:rPr>
      <w:rFonts w:cs="Arial"/>
    </w:rPr>
  </w:style>
  <w:style w:type="character" w:customStyle="1" w:styleId="ListLabel203">
    <w:name w:val="ListLabel 203"/>
    <w:qFormat/>
    <w:rPr>
      <w:rFonts w:cs="Arial"/>
    </w:rPr>
  </w:style>
  <w:style w:type="character" w:customStyle="1" w:styleId="ListLabel204">
    <w:name w:val="ListLabel 204"/>
    <w:qFormat/>
    <w:rPr>
      <w:rFonts w:ascii="Arial" w:hAnsi="Arial" w:cs="OpenSymbol"/>
      <w:sz w:val="18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eastAsia="Arial" w:cs="Arial"/>
      <w:sz w:val="18"/>
      <w:szCs w:val="18"/>
    </w:rPr>
  </w:style>
  <w:style w:type="character" w:customStyle="1" w:styleId="ListLabel214">
    <w:name w:val="ListLabel 214"/>
    <w:qFormat/>
    <w:rPr>
      <w:color w:val="000000"/>
      <w:sz w:val="18"/>
      <w:szCs w:val="18"/>
      <w:lang w:val="fr-FR"/>
    </w:rPr>
  </w:style>
  <w:style w:type="character" w:customStyle="1" w:styleId="ListLabel215">
    <w:name w:val="ListLabel 215"/>
    <w:qFormat/>
    <w:rPr>
      <w:i/>
      <w:color w:val="00000A"/>
      <w:sz w:val="18"/>
    </w:rPr>
  </w:style>
  <w:style w:type="character" w:customStyle="1" w:styleId="ListLabel216">
    <w:name w:val="ListLabel 216"/>
    <w:qFormat/>
    <w:rPr>
      <w:i/>
      <w:sz w:val="18"/>
    </w:rPr>
  </w:style>
  <w:style w:type="character" w:customStyle="1" w:styleId="ListLabel217">
    <w:name w:val="ListLabel 217"/>
    <w:qFormat/>
    <w:rPr>
      <w:i/>
      <w:iCs/>
      <w:sz w:val="18"/>
      <w:u w:val="none"/>
    </w:rPr>
  </w:style>
  <w:style w:type="character" w:customStyle="1" w:styleId="ListLabel218">
    <w:name w:val="ListLabel 218"/>
    <w:qFormat/>
    <w:rPr>
      <w:color w:val="00000A"/>
      <w:sz w:val="18"/>
      <w:lang w:val="fr-FR"/>
    </w:rPr>
  </w:style>
  <w:style w:type="character" w:customStyle="1" w:styleId="ListLabel219">
    <w:name w:val="ListLabel 219"/>
    <w:qFormat/>
    <w:rPr>
      <w:color w:val="00000A"/>
      <w:sz w:val="18"/>
    </w:rPr>
  </w:style>
  <w:style w:type="character" w:customStyle="1" w:styleId="ListLabel220">
    <w:name w:val="ListLabel 220"/>
    <w:qFormat/>
    <w:rPr>
      <w:rFonts w:eastAsia="Verdana" w:cs="Arial"/>
      <w:color w:val="000000"/>
      <w:spacing w:val="0"/>
      <w:kern w:val="0"/>
      <w:sz w:val="18"/>
      <w:szCs w:val="18"/>
      <w:lang w:val="en-US" w:eastAsia="it-IT" w:bidi="ar-S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ECVLeftHeading">
    <w:name w:val="_ECV_LeftHeading"/>
    <w:basedOn w:val="Contenutotabella"/>
    <w:qFormat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Contenutotabella"/>
    <w:qFormat/>
    <w:rPr>
      <w:color w:val="404040"/>
      <w:sz w:val="20"/>
    </w:rPr>
  </w:style>
  <w:style w:type="paragraph" w:customStyle="1" w:styleId="ECVRightColumn">
    <w:name w:val="_ECV_RightColumn"/>
    <w:basedOn w:val="Contenutotabella"/>
    <w:qFormat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ella">
    <w:name w:val="Tabella"/>
    <w:basedOn w:val="Didascalia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pPr>
      <w:suppressLineNumbers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e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qFormat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Text">
    <w:name w:val="_ECV_Text"/>
    <w:basedOn w:val="Corpotesto"/>
    <w:qFormat/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e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</w:style>
  <w:style w:type="paragraph" w:customStyle="1" w:styleId="ECVBusinessSectorRow">
    <w:name w:val="_ECV_BusinessSectorRow"/>
    <w:basedOn w:val="Normale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Pidipaginaasinistra">
    <w:name w:val="Piè di pagina a sinistra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Pidipaginaadestra">
    <w:name w:val="Piè di pagina a destra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ale"/>
    <w:qFormat/>
    <w:pPr>
      <w:suppressLineNumbers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e"/>
    <w:qFormat/>
    <w:rsid w:val="0057619F"/>
    <w:pPr>
      <w:widowControl/>
      <w:ind w:left="113" w:right="113"/>
    </w:pPr>
    <w:rPr>
      <w:rFonts w:ascii="Arial Narrow" w:eastAsia="Times New Roman" w:hAnsi="Arial Narrow" w:cs="Times New Roman"/>
      <w:color w:val="00000A"/>
      <w:spacing w:val="0"/>
      <w:kern w:val="0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qFormat/>
    <w:rsid w:val="0057619F"/>
    <w:pPr>
      <w:spacing w:before="74"/>
    </w:pPr>
  </w:style>
  <w:style w:type="paragraph" w:styleId="NormaleWeb">
    <w:name w:val="Normal (Web)"/>
    <w:basedOn w:val="Normale"/>
    <w:uiPriority w:val="99"/>
    <w:unhideWhenUsed/>
    <w:qFormat/>
    <w:rsid w:val="0057619F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00000A"/>
      <w:spacing w:val="0"/>
      <w:kern w:val="0"/>
      <w:sz w:val="24"/>
      <w:lang w:eastAsia="it-IT" w:bidi="ar-SA"/>
    </w:rPr>
  </w:style>
  <w:style w:type="paragraph" w:customStyle="1" w:styleId="CVMedium-FirstLine">
    <w:name w:val="CV Medium - First Line"/>
    <w:basedOn w:val="Normale"/>
    <w:qFormat/>
    <w:rsid w:val="00743B34"/>
    <w:pPr>
      <w:widowControl/>
      <w:spacing w:before="74"/>
      <w:ind w:left="113" w:right="113"/>
    </w:pPr>
    <w:rPr>
      <w:rFonts w:ascii="Arial Narrow" w:eastAsia="Times New Roman" w:hAnsi="Arial Narrow" w:cs="Times New Roman"/>
      <w:b/>
      <w:color w:val="00000A"/>
      <w:spacing w:val="0"/>
      <w:kern w:val="0"/>
      <w:sz w:val="22"/>
      <w:szCs w:val="20"/>
      <w:lang w:eastAsia="ar-SA" w:bidi="ar-SA"/>
    </w:rPr>
  </w:style>
  <w:style w:type="paragraph" w:styleId="Paragrafoelenco">
    <w:name w:val="List Paragraph"/>
    <w:basedOn w:val="Normale"/>
    <w:uiPriority w:val="34"/>
    <w:qFormat/>
    <w:rsid w:val="00E304BB"/>
    <w:pPr>
      <w:suppressAutoHyphens w:val="0"/>
      <w:spacing w:line="276" w:lineRule="auto"/>
      <w:ind w:left="720"/>
      <w:contextualSpacing/>
    </w:pPr>
    <w:rPr>
      <w:rFonts w:eastAsia="Arial" w:cs="Arial"/>
      <w:color w:val="000000"/>
      <w:spacing w:val="0"/>
      <w:kern w:val="0"/>
      <w:sz w:val="22"/>
      <w:szCs w:val="22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0AE9"/>
    <w:rPr>
      <w:rFonts w:ascii="Tahoma" w:hAnsi="Tahoma"/>
      <w:szCs w:val="1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B130E"/>
    <w:rPr>
      <w:sz w:val="20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DB130E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0A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F"/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character" w:styleId="Collegamentoipertestuale">
    <w:name w:val="Hyperlink"/>
    <w:basedOn w:val="Carpredefinitoparagrafo"/>
    <w:unhideWhenUsed/>
    <w:rsid w:val="008B519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5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QCRZ4I" TargetMode="External"/><Relationship Id="rId13" Type="http://schemas.openxmlformats.org/officeDocument/2006/relationships/hyperlink" Target="https://www.cloud.it/datacenter.aspx" TargetMode="External"/><Relationship Id="rId18" Type="http://schemas.openxmlformats.org/officeDocument/2006/relationships/hyperlink" Target="http://support.innovasis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cloud.it" TargetMode="External"/><Relationship Id="rId17" Type="http://schemas.openxmlformats.org/officeDocument/2006/relationships/hyperlink" Target="http://www.datatime.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urceforge.net/projects/toolslibrar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b.protezionecivile.it/PIB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naipay.it/ricariche-gif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cms.it" TargetMode="External"/><Relationship Id="rId19" Type="http://schemas.openxmlformats.org/officeDocument/2006/relationships/hyperlink" Target="http://support.innovas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chsurfing.org" TargetMode="External"/><Relationship Id="rId14" Type="http://schemas.openxmlformats.org/officeDocument/2006/relationships/hyperlink" Target="https://francobollofacile.post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Picone Maurizio</cp:lastModifiedBy>
  <cp:revision>8</cp:revision>
  <dcterms:created xsi:type="dcterms:W3CDTF">2023-12-06T13:46:00Z</dcterms:created>
  <dcterms:modified xsi:type="dcterms:W3CDTF">2023-12-06T14:22:00Z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kkostas</vt:lpwstr>
  </property>
  <property fmtid="{D5CDD505-2E9C-101B-9397-08002B2CF9AE}" pid="4" name="DocSecurity">
    <vt:i4>0</vt:i4>
  </property>
  <property fmtid="{D5CDD505-2E9C-101B-9397-08002B2CF9AE}" pid="5" name="Editor">
    <vt:lpwstr>Cedefop Europass Team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wner">
    <vt:lpwstr>Cedefop Europass Team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